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17" w:rsidRPr="00BE00EC" w:rsidRDefault="007C42E6" w:rsidP="006D2B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EC">
        <w:rPr>
          <w:rFonts w:ascii="Times New Roman" w:hAnsi="Times New Roman" w:cs="Times New Roman"/>
          <w:b/>
          <w:sz w:val="24"/>
          <w:szCs w:val="24"/>
        </w:rPr>
        <w:t>The Circulation of Small Denomination C</w:t>
      </w:r>
      <w:r w:rsidR="00BB5677" w:rsidRPr="00BE00EC">
        <w:rPr>
          <w:rFonts w:ascii="Times New Roman" w:hAnsi="Times New Roman" w:cs="Times New Roman"/>
          <w:b/>
          <w:sz w:val="24"/>
          <w:szCs w:val="24"/>
        </w:rPr>
        <w:t xml:space="preserve">urrency in </w:t>
      </w:r>
      <w:r w:rsidRPr="00BE00EC">
        <w:rPr>
          <w:rFonts w:ascii="Times New Roman" w:hAnsi="Times New Roman" w:cs="Times New Roman"/>
          <w:b/>
          <w:sz w:val="24"/>
          <w:szCs w:val="24"/>
        </w:rPr>
        <w:t>Early M</w:t>
      </w:r>
      <w:r w:rsidR="004C1617" w:rsidRPr="00BE00EC">
        <w:rPr>
          <w:rFonts w:ascii="Times New Roman" w:hAnsi="Times New Roman" w:cs="Times New Roman"/>
          <w:b/>
          <w:sz w:val="24"/>
          <w:szCs w:val="24"/>
        </w:rPr>
        <w:t xml:space="preserve">odern </w:t>
      </w:r>
      <w:r w:rsidR="00BB5677" w:rsidRPr="00BE00EC">
        <w:rPr>
          <w:rFonts w:ascii="Times New Roman" w:hAnsi="Times New Roman" w:cs="Times New Roman"/>
          <w:b/>
          <w:sz w:val="24"/>
          <w:szCs w:val="24"/>
        </w:rPr>
        <w:t>Vietnam</w:t>
      </w:r>
      <w:r w:rsidR="006D2B7E" w:rsidRPr="00BE00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677" w:rsidRPr="00BE0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2EA" w:rsidRPr="00BE00EC" w:rsidRDefault="006D2B7E" w:rsidP="006D2B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EC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4C1617" w:rsidRPr="00BE00EC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7C42E6" w:rsidRPr="00BE00EC">
        <w:rPr>
          <w:rFonts w:ascii="Times New Roman" w:hAnsi="Times New Roman" w:cs="Times New Roman"/>
          <w:b/>
          <w:sz w:val="24"/>
          <w:szCs w:val="24"/>
        </w:rPr>
        <w:t xml:space="preserve">from a </w:t>
      </w:r>
      <w:r w:rsidRPr="00BE00EC">
        <w:rPr>
          <w:rFonts w:ascii="Times New Roman" w:hAnsi="Times New Roman" w:cs="Times New Roman"/>
          <w:b/>
          <w:sz w:val="24"/>
          <w:szCs w:val="24"/>
        </w:rPr>
        <w:t>Comparative P</w:t>
      </w:r>
      <w:r w:rsidR="00BB5677" w:rsidRPr="00BE00EC">
        <w:rPr>
          <w:rFonts w:ascii="Times New Roman" w:hAnsi="Times New Roman" w:cs="Times New Roman"/>
          <w:b/>
          <w:sz w:val="24"/>
          <w:szCs w:val="24"/>
        </w:rPr>
        <w:t>erspective</w:t>
      </w:r>
    </w:p>
    <w:p w:rsidR="00BB5677" w:rsidRPr="006D2B7E" w:rsidRDefault="00BB5677" w:rsidP="007E3DC6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B7E">
        <w:rPr>
          <w:rFonts w:ascii="Times New Roman" w:hAnsi="Times New Roman" w:cs="Times New Roman"/>
          <w:sz w:val="24"/>
          <w:szCs w:val="24"/>
        </w:rPr>
        <w:t>Yoshihiro</w:t>
      </w:r>
      <w:r w:rsidR="006D2B7E" w:rsidRPr="006D2B7E">
        <w:rPr>
          <w:rFonts w:ascii="Times New Roman" w:hAnsi="Times New Roman" w:cs="Times New Roman"/>
          <w:sz w:val="24"/>
          <w:szCs w:val="24"/>
        </w:rPr>
        <w:t xml:space="preserve"> TAGA</w:t>
      </w:r>
      <w:r w:rsidR="007E3DC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D2B7E">
        <w:rPr>
          <w:rFonts w:ascii="Times New Roman" w:hAnsi="Times New Roman" w:cs="Times New Roman"/>
          <w:sz w:val="24"/>
          <w:szCs w:val="24"/>
        </w:rPr>
        <w:t>Ph</w:t>
      </w:r>
      <w:r w:rsidR="00BE00EC">
        <w:rPr>
          <w:rFonts w:ascii="Times New Roman" w:hAnsi="Times New Roman" w:cs="Times New Roman"/>
          <w:sz w:val="24"/>
          <w:szCs w:val="24"/>
        </w:rPr>
        <w:t>.D. candidate, Osaka University</w:t>
      </w:r>
    </w:p>
    <w:p w:rsidR="00BB5677" w:rsidRPr="006D2B7E" w:rsidRDefault="00BB5677" w:rsidP="006D2B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014" w:rsidRPr="006D2B7E" w:rsidRDefault="002E0E93" w:rsidP="006D2B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2B7E">
        <w:rPr>
          <w:rFonts w:ascii="Times New Roman" w:hAnsi="Times New Roman" w:cs="Times New Roman"/>
          <w:sz w:val="24"/>
          <w:szCs w:val="24"/>
        </w:rPr>
        <w:t>Historically, Japan, Korea and Vietnam</w:t>
      </w:r>
      <w:r w:rsidR="00BB5677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6035D4" w:rsidRPr="006D2B7E">
        <w:rPr>
          <w:rFonts w:ascii="Times New Roman" w:hAnsi="Times New Roman" w:cs="Times New Roman"/>
          <w:sz w:val="24"/>
          <w:szCs w:val="24"/>
        </w:rPr>
        <w:t xml:space="preserve">commonly </w:t>
      </w:r>
      <w:r w:rsidR="00BB5677" w:rsidRPr="006D2B7E">
        <w:rPr>
          <w:rFonts w:ascii="Times New Roman" w:hAnsi="Times New Roman" w:cs="Times New Roman"/>
          <w:sz w:val="24"/>
          <w:szCs w:val="24"/>
        </w:rPr>
        <w:t xml:space="preserve">used </w:t>
      </w:r>
      <w:r w:rsidR="006035D4" w:rsidRPr="006D2B7E">
        <w:rPr>
          <w:rFonts w:ascii="Times New Roman" w:hAnsi="Times New Roman" w:cs="Times New Roman"/>
          <w:sz w:val="24"/>
          <w:szCs w:val="24"/>
        </w:rPr>
        <w:t>Chin</w:t>
      </w:r>
      <w:r w:rsidR="004B235E">
        <w:rPr>
          <w:rFonts w:ascii="Times New Roman" w:hAnsi="Times New Roman" w:cs="Times New Roman"/>
          <w:sz w:val="24"/>
          <w:szCs w:val="24"/>
        </w:rPr>
        <w:t>e</w:t>
      </w:r>
      <w:r w:rsidR="006035D4" w:rsidRPr="006D2B7E">
        <w:rPr>
          <w:rFonts w:ascii="Times New Roman" w:hAnsi="Times New Roman" w:cs="Times New Roman"/>
          <w:sz w:val="24"/>
          <w:szCs w:val="24"/>
        </w:rPr>
        <w:t xml:space="preserve">se style </w:t>
      </w:r>
      <w:r w:rsidR="00BB5677" w:rsidRPr="006D2B7E">
        <w:rPr>
          <w:rFonts w:ascii="Times New Roman" w:hAnsi="Times New Roman" w:cs="Times New Roman"/>
          <w:sz w:val="24"/>
          <w:szCs w:val="24"/>
        </w:rPr>
        <w:t xml:space="preserve">copper coins </w:t>
      </w:r>
      <w:r w:rsidR="000B0DF3" w:rsidRPr="006D2B7E">
        <w:rPr>
          <w:rFonts w:ascii="Times New Roman" w:hAnsi="Times New Roman" w:cs="Times New Roman"/>
          <w:sz w:val="24"/>
          <w:szCs w:val="24"/>
        </w:rPr>
        <w:t>as small denomination currency</w:t>
      </w:r>
      <w:r w:rsidR="00BB5677" w:rsidRPr="006D2B7E">
        <w:rPr>
          <w:rFonts w:ascii="Times New Roman" w:hAnsi="Times New Roman" w:cs="Times New Roman"/>
          <w:sz w:val="24"/>
          <w:szCs w:val="24"/>
        </w:rPr>
        <w:t xml:space="preserve">. </w:t>
      </w:r>
      <w:r w:rsidR="00325D9E" w:rsidRPr="006D2B7E">
        <w:rPr>
          <w:rFonts w:ascii="Times New Roman" w:hAnsi="Times New Roman" w:cs="Times New Roman"/>
          <w:sz w:val="24"/>
          <w:szCs w:val="24"/>
        </w:rPr>
        <w:t>A</w:t>
      </w:r>
      <w:r w:rsidR="0010545F" w:rsidRPr="006D2B7E">
        <w:rPr>
          <w:rFonts w:ascii="Times New Roman" w:hAnsi="Times New Roman" w:cs="Times New Roman"/>
          <w:sz w:val="24"/>
          <w:szCs w:val="24"/>
        </w:rPr>
        <w:t xml:space="preserve">s for the </w:t>
      </w:r>
      <w:r w:rsidR="00325D9E" w:rsidRPr="006D2B7E">
        <w:rPr>
          <w:rFonts w:ascii="Times New Roman" w:hAnsi="Times New Roman" w:cs="Times New Roman"/>
          <w:sz w:val="24"/>
          <w:szCs w:val="24"/>
        </w:rPr>
        <w:t>money use in these three regions</w:t>
      </w:r>
      <w:r w:rsidR="000B0DF3" w:rsidRPr="006D2B7E">
        <w:rPr>
          <w:rFonts w:ascii="Times New Roman" w:hAnsi="Times New Roman" w:cs="Times New Roman"/>
          <w:sz w:val="24"/>
          <w:szCs w:val="24"/>
        </w:rPr>
        <w:t>,</w:t>
      </w:r>
      <w:r w:rsidR="00325D9E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10545F" w:rsidRPr="006D2B7E">
        <w:rPr>
          <w:rFonts w:ascii="Times New Roman" w:hAnsi="Times New Roman" w:cs="Times New Roman"/>
          <w:sz w:val="24"/>
          <w:szCs w:val="24"/>
        </w:rPr>
        <w:t>we can discern two similar trends</w:t>
      </w:r>
      <w:r w:rsidR="000B0DF3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E166E3">
        <w:rPr>
          <w:rFonts w:ascii="Times New Roman" w:hAnsi="Times New Roman" w:cs="Times New Roman"/>
          <w:sz w:val="24"/>
          <w:szCs w:val="24"/>
        </w:rPr>
        <w:t>between the</w:t>
      </w:r>
      <w:r w:rsidR="000B0DF3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3D5E1C">
        <w:rPr>
          <w:rFonts w:ascii="Times New Roman" w:hAnsi="Times New Roman" w:cs="Times New Roman"/>
          <w:sz w:val="24"/>
          <w:szCs w:val="24"/>
        </w:rPr>
        <w:t>late seventeenth and early n</w:t>
      </w:r>
      <w:r w:rsidR="00E166E3">
        <w:rPr>
          <w:rFonts w:ascii="Times New Roman" w:hAnsi="Times New Roman" w:cs="Times New Roman"/>
          <w:sz w:val="24"/>
          <w:szCs w:val="24"/>
        </w:rPr>
        <w:t>ineteen</w:t>
      </w:r>
      <w:r w:rsidR="000B0DF3" w:rsidRPr="006D2B7E">
        <w:rPr>
          <w:rFonts w:ascii="Times New Roman" w:hAnsi="Times New Roman" w:cs="Times New Roman"/>
          <w:sz w:val="24"/>
          <w:szCs w:val="24"/>
        </w:rPr>
        <w:t>th century</w:t>
      </w:r>
      <w:r w:rsidR="0010545F" w:rsidRPr="006D2B7E">
        <w:rPr>
          <w:rFonts w:ascii="Times New Roman" w:hAnsi="Times New Roman" w:cs="Times New Roman"/>
          <w:sz w:val="24"/>
          <w:szCs w:val="24"/>
        </w:rPr>
        <w:t>. First, all three region</w:t>
      </w:r>
      <w:r w:rsidR="00352675">
        <w:rPr>
          <w:rFonts w:ascii="Times New Roman" w:hAnsi="Times New Roman" w:cs="Times New Roman"/>
          <w:sz w:val="24"/>
          <w:szCs w:val="24"/>
        </w:rPr>
        <w:t>s</w:t>
      </w:r>
      <w:r w:rsidR="0010545F" w:rsidRPr="006D2B7E">
        <w:rPr>
          <w:rFonts w:ascii="Times New Roman" w:hAnsi="Times New Roman" w:cs="Times New Roman"/>
          <w:sz w:val="24"/>
          <w:szCs w:val="24"/>
        </w:rPr>
        <w:t xml:space="preserve"> succeeded to integrate monetary circulation based on domestic currency. </w:t>
      </w:r>
      <w:r w:rsidR="00C27BE8" w:rsidRPr="006D2B7E">
        <w:rPr>
          <w:rFonts w:ascii="Times New Roman" w:hAnsi="Times New Roman" w:cs="Times New Roman"/>
          <w:sz w:val="24"/>
          <w:szCs w:val="24"/>
        </w:rPr>
        <w:t>Plentiful supply of d</w:t>
      </w:r>
      <w:r w:rsidR="006035D4" w:rsidRPr="006D2B7E">
        <w:rPr>
          <w:rFonts w:ascii="Times New Roman" w:hAnsi="Times New Roman" w:cs="Times New Roman"/>
          <w:sz w:val="24"/>
          <w:szCs w:val="24"/>
        </w:rPr>
        <w:t xml:space="preserve">omestically manufactured </w:t>
      </w:r>
      <w:r w:rsidR="00C27BE8" w:rsidRPr="006D2B7E">
        <w:rPr>
          <w:rFonts w:ascii="Times New Roman" w:hAnsi="Times New Roman" w:cs="Times New Roman"/>
          <w:sz w:val="24"/>
          <w:szCs w:val="24"/>
        </w:rPr>
        <w:t>coins enabled to curtail th</w:t>
      </w:r>
      <w:r w:rsidR="00352675">
        <w:rPr>
          <w:rFonts w:ascii="Times New Roman" w:hAnsi="Times New Roman" w:cs="Times New Roman"/>
          <w:sz w:val="24"/>
          <w:szCs w:val="24"/>
        </w:rPr>
        <w:t>e import of Chinse copper coins;</w:t>
      </w:r>
      <w:r w:rsidR="00C27BE8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0B0DF3" w:rsidRPr="006D2B7E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C27BE8" w:rsidRPr="006D2B7E">
        <w:rPr>
          <w:rFonts w:ascii="Times New Roman" w:hAnsi="Times New Roman" w:cs="Times New Roman"/>
          <w:sz w:val="24"/>
          <w:szCs w:val="24"/>
        </w:rPr>
        <w:t xml:space="preserve">domestic monetary circulation was unified step by step. </w:t>
      </w:r>
      <w:r w:rsidR="00645A1B">
        <w:rPr>
          <w:rFonts w:ascii="Times New Roman" w:hAnsi="Times New Roman" w:cs="Times New Roman"/>
          <w:sz w:val="24"/>
          <w:szCs w:val="24"/>
        </w:rPr>
        <w:t>This process could be called “e</w:t>
      </w:r>
      <w:r w:rsidRPr="006D2B7E">
        <w:rPr>
          <w:rFonts w:ascii="Times New Roman" w:hAnsi="Times New Roman" w:cs="Times New Roman"/>
          <w:sz w:val="24"/>
          <w:szCs w:val="24"/>
        </w:rPr>
        <w:t xml:space="preserve">arly modern monetary integration.” </w:t>
      </w:r>
      <w:r w:rsidR="008C04B8">
        <w:rPr>
          <w:rFonts w:ascii="Times New Roman" w:hAnsi="Times New Roman" w:cs="Times New Roman"/>
          <w:sz w:val="24"/>
          <w:szCs w:val="24"/>
        </w:rPr>
        <w:t>Second, between</w:t>
      </w:r>
      <w:r w:rsidR="003D5E1C">
        <w:rPr>
          <w:rFonts w:ascii="Times New Roman" w:hAnsi="Times New Roman" w:cs="Times New Roman"/>
          <w:sz w:val="24"/>
          <w:szCs w:val="24"/>
        </w:rPr>
        <w:t xml:space="preserve"> the e</w:t>
      </w:r>
      <w:r w:rsidR="008C04B8">
        <w:rPr>
          <w:rFonts w:ascii="Times New Roman" w:hAnsi="Times New Roman" w:cs="Times New Roman"/>
          <w:sz w:val="24"/>
          <w:szCs w:val="24"/>
        </w:rPr>
        <w:t>ighteenth and</w:t>
      </w:r>
      <w:r w:rsidR="003D5E1C">
        <w:rPr>
          <w:rFonts w:ascii="Times New Roman" w:hAnsi="Times New Roman" w:cs="Times New Roman"/>
          <w:sz w:val="24"/>
          <w:szCs w:val="24"/>
        </w:rPr>
        <w:t xml:space="preserve"> the n</w:t>
      </w:r>
      <w:r w:rsidR="008C04B8">
        <w:rPr>
          <w:rFonts w:ascii="Times New Roman" w:hAnsi="Times New Roman" w:cs="Times New Roman"/>
          <w:sz w:val="24"/>
          <w:szCs w:val="24"/>
        </w:rPr>
        <w:t xml:space="preserve">ineteenth </w:t>
      </w:r>
      <w:r w:rsidR="00A11FFC" w:rsidRPr="006D2B7E">
        <w:rPr>
          <w:rFonts w:ascii="Times New Roman" w:hAnsi="Times New Roman" w:cs="Times New Roman"/>
          <w:sz w:val="24"/>
          <w:szCs w:val="24"/>
        </w:rPr>
        <w:t>century,</w:t>
      </w:r>
      <w:r w:rsidR="00E425FF">
        <w:rPr>
          <w:rFonts w:ascii="Times New Roman" w:hAnsi="Times New Roman" w:cs="Times New Roman"/>
          <w:sz w:val="24"/>
          <w:szCs w:val="24"/>
        </w:rPr>
        <w:t xml:space="preserve"> besides traditional copper money</w:t>
      </w:r>
      <w:r w:rsidR="00A11FFC" w:rsidRPr="006D2B7E">
        <w:rPr>
          <w:rFonts w:ascii="Times New Roman" w:hAnsi="Times New Roman" w:cs="Times New Roman"/>
          <w:sz w:val="24"/>
          <w:szCs w:val="24"/>
        </w:rPr>
        <w:t xml:space="preserve">, </w:t>
      </w:r>
      <w:r w:rsidR="008C04B8">
        <w:rPr>
          <w:rFonts w:ascii="Times New Roman" w:hAnsi="Times New Roman" w:cs="Times New Roman"/>
          <w:sz w:val="24"/>
          <w:szCs w:val="24"/>
        </w:rPr>
        <w:t xml:space="preserve">the </w:t>
      </w:r>
      <w:r w:rsidR="00A11FFC" w:rsidRPr="006D2B7E">
        <w:rPr>
          <w:rFonts w:ascii="Times New Roman" w:hAnsi="Times New Roman" w:cs="Times New Roman"/>
          <w:sz w:val="24"/>
          <w:szCs w:val="24"/>
        </w:rPr>
        <w:t>government of</w:t>
      </w:r>
      <w:r w:rsidR="000B0DF3" w:rsidRPr="006D2B7E">
        <w:rPr>
          <w:rFonts w:ascii="Times New Roman" w:hAnsi="Times New Roman" w:cs="Times New Roman"/>
          <w:sz w:val="24"/>
          <w:szCs w:val="24"/>
        </w:rPr>
        <w:t xml:space="preserve"> each region star</w:t>
      </w:r>
      <w:r w:rsidR="008C04B8">
        <w:rPr>
          <w:rFonts w:ascii="Times New Roman" w:hAnsi="Times New Roman" w:cs="Times New Roman"/>
          <w:sz w:val="24"/>
          <w:szCs w:val="24"/>
        </w:rPr>
        <w:t>t</w:t>
      </w:r>
      <w:r w:rsidR="000B0DF3" w:rsidRPr="006D2B7E">
        <w:rPr>
          <w:rFonts w:ascii="Times New Roman" w:hAnsi="Times New Roman" w:cs="Times New Roman"/>
          <w:sz w:val="24"/>
          <w:szCs w:val="24"/>
        </w:rPr>
        <w:t>ed to mint coins</w:t>
      </w:r>
      <w:r w:rsidR="00A11FFC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C27BE8" w:rsidRPr="006D2B7E">
        <w:rPr>
          <w:rFonts w:ascii="Times New Roman" w:hAnsi="Times New Roman" w:cs="Times New Roman"/>
          <w:sz w:val="24"/>
          <w:szCs w:val="24"/>
        </w:rPr>
        <w:t xml:space="preserve">made </w:t>
      </w:r>
      <w:r w:rsidR="00A11FFC" w:rsidRPr="006D2B7E">
        <w:rPr>
          <w:rFonts w:ascii="Times New Roman" w:hAnsi="Times New Roman" w:cs="Times New Roman"/>
          <w:sz w:val="24"/>
          <w:szCs w:val="24"/>
        </w:rPr>
        <w:t>from no</w:t>
      </w:r>
      <w:r w:rsidR="00212014" w:rsidRPr="006D2B7E">
        <w:rPr>
          <w:rFonts w:ascii="Times New Roman" w:hAnsi="Times New Roman" w:cs="Times New Roman"/>
          <w:sz w:val="24"/>
          <w:szCs w:val="24"/>
        </w:rPr>
        <w:t>n-</w:t>
      </w:r>
      <w:r w:rsidR="00A11FFC" w:rsidRPr="006D2B7E">
        <w:rPr>
          <w:rFonts w:ascii="Times New Roman" w:hAnsi="Times New Roman" w:cs="Times New Roman"/>
          <w:sz w:val="24"/>
          <w:szCs w:val="24"/>
        </w:rPr>
        <w:t xml:space="preserve">copper </w:t>
      </w:r>
      <w:r w:rsidR="00C27BE8" w:rsidRPr="006D2B7E">
        <w:rPr>
          <w:rFonts w:ascii="Times New Roman" w:hAnsi="Times New Roman" w:cs="Times New Roman"/>
          <w:sz w:val="24"/>
          <w:szCs w:val="24"/>
        </w:rPr>
        <w:t>materials</w:t>
      </w:r>
      <w:r w:rsidR="008C04B8">
        <w:rPr>
          <w:rFonts w:ascii="Times New Roman" w:hAnsi="Times New Roman" w:cs="Times New Roman"/>
          <w:sz w:val="24"/>
          <w:szCs w:val="24"/>
        </w:rPr>
        <w:t>,</w:t>
      </w:r>
      <w:r w:rsidR="00C27BE8" w:rsidRPr="006D2B7E">
        <w:rPr>
          <w:rFonts w:ascii="Times New Roman" w:hAnsi="Times New Roman" w:cs="Times New Roman"/>
          <w:sz w:val="24"/>
          <w:szCs w:val="24"/>
        </w:rPr>
        <w:t xml:space="preserve"> such as zinc and iron. </w:t>
      </w:r>
      <w:r w:rsidR="00A11FFC" w:rsidRPr="006D2B7E">
        <w:rPr>
          <w:rFonts w:ascii="Times New Roman" w:hAnsi="Times New Roman" w:cs="Times New Roman"/>
          <w:sz w:val="24"/>
          <w:szCs w:val="24"/>
        </w:rPr>
        <w:t>The appearance of non-copper coins sometimes triggered disastrous</w:t>
      </w:r>
      <w:r w:rsidR="008C04B8">
        <w:rPr>
          <w:rFonts w:ascii="Times New Roman" w:hAnsi="Times New Roman" w:cs="Times New Roman"/>
          <w:sz w:val="24"/>
          <w:szCs w:val="24"/>
        </w:rPr>
        <w:t xml:space="preserve"> inflation;</w:t>
      </w:r>
      <w:r w:rsidR="005D41B4" w:rsidRPr="006D2B7E">
        <w:rPr>
          <w:rFonts w:ascii="Times New Roman" w:hAnsi="Times New Roman" w:cs="Times New Roman"/>
          <w:sz w:val="24"/>
          <w:szCs w:val="24"/>
        </w:rPr>
        <w:t xml:space="preserve"> however</w:t>
      </w:r>
      <w:r w:rsidR="008C04B8">
        <w:rPr>
          <w:rFonts w:ascii="Times New Roman" w:hAnsi="Times New Roman" w:cs="Times New Roman"/>
          <w:sz w:val="24"/>
          <w:szCs w:val="24"/>
        </w:rPr>
        <w:t>,</w:t>
      </w:r>
      <w:r w:rsidR="00A11FFC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8C04B8">
        <w:rPr>
          <w:rFonts w:ascii="Times New Roman" w:hAnsi="Times New Roman" w:cs="Times New Roman"/>
          <w:sz w:val="24"/>
          <w:szCs w:val="24"/>
        </w:rPr>
        <w:t>in the</w:t>
      </w:r>
      <w:r w:rsidR="00A27296" w:rsidRPr="006D2B7E">
        <w:rPr>
          <w:rFonts w:ascii="Times New Roman" w:hAnsi="Times New Roman" w:cs="Times New Roman"/>
          <w:sz w:val="24"/>
          <w:szCs w:val="24"/>
        </w:rPr>
        <w:t xml:space="preserve"> long term</w:t>
      </w:r>
      <w:r w:rsidR="005D41B4" w:rsidRPr="006D2B7E">
        <w:rPr>
          <w:rFonts w:ascii="Times New Roman" w:hAnsi="Times New Roman" w:cs="Times New Roman"/>
          <w:sz w:val="24"/>
          <w:szCs w:val="24"/>
        </w:rPr>
        <w:t xml:space="preserve">, </w:t>
      </w:r>
      <w:r w:rsidR="008C04B8">
        <w:rPr>
          <w:rFonts w:ascii="Times New Roman" w:hAnsi="Times New Roman" w:cs="Times New Roman"/>
          <w:sz w:val="24"/>
          <w:szCs w:val="24"/>
        </w:rPr>
        <w:t xml:space="preserve">it </w:t>
      </w:r>
      <w:r w:rsidR="00A27296" w:rsidRPr="006D2B7E">
        <w:rPr>
          <w:rFonts w:ascii="Times New Roman" w:hAnsi="Times New Roman" w:cs="Times New Roman"/>
          <w:sz w:val="24"/>
          <w:szCs w:val="24"/>
        </w:rPr>
        <w:t>contribute</w:t>
      </w:r>
      <w:r w:rsidR="00212014" w:rsidRPr="006D2B7E">
        <w:rPr>
          <w:rFonts w:ascii="Times New Roman" w:hAnsi="Times New Roman" w:cs="Times New Roman"/>
          <w:sz w:val="24"/>
          <w:szCs w:val="24"/>
        </w:rPr>
        <w:t>d to</w:t>
      </w:r>
      <w:r w:rsidR="008C04B8">
        <w:rPr>
          <w:rFonts w:ascii="Times New Roman" w:hAnsi="Times New Roman" w:cs="Times New Roman"/>
          <w:sz w:val="24"/>
          <w:szCs w:val="24"/>
        </w:rPr>
        <w:t xml:space="preserve"> the</w:t>
      </w:r>
      <w:r w:rsidR="00212014" w:rsidRPr="006D2B7E"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8C04B8">
        <w:rPr>
          <w:rFonts w:ascii="Times New Roman" w:hAnsi="Times New Roman" w:cs="Times New Roman"/>
          <w:sz w:val="24"/>
          <w:szCs w:val="24"/>
        </w:rPr>
        <w:t xml:space="preserve">the </w:t>
      </w:r>
      <w:r w:rsidR="00212014" w:rsidRPr="006D2B7E">
        <w:rPr>
          <w:rFonts w:ascii="Times New Roman" w:hAnsi="Times New Roman" w:cs="Times New Roman"/>
          <w:sz w:val="24"/>
          <w:szCs w:val="24"/>
        </w:rPr>
        <w:t>monetary supply</w:t>
      </w:r>
      <w:r w:rsidR="006E25B5" w:rsidRPr="006D2B7E">
        <w:rPr>
          <w:rFonts w:ascii="Times New Roman" w:hAnsi="Times New Roman" w:cs="Times New Roman"/>
          <w:sz w:val="24"/>
          <w:szCs w:val="24"/>
        </w:rPr>
        <w:t xml:space="preserve"> and stimulated economic development in each region.</w:t>
      </w:r>
    </w:p>
    <w:p w:rsidR="00A27296" w:rsidRPr="006D2B7E" w:rsidRDefault="00212014" w:rsidP="006D2B7E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6D2B7E">
        <w:rPr>
          <w:rFonts w:ascii="Times New Roman" w:hAnsi="Times New Roman" w:cs="Times New Roman"/>
          <w:sz w:val="24"/>
          <w:szCs w:val="24"/>
        </w:rPr>
        <w:t xml:space="preserve">In Vietnam, the minting of its </w:t>
      </w:r>
      <w:r w:rsidR="003D5A2B">
        <w:rPr>
          <w:rFonts w:ascii="Times New Roman" w:hAnsi="Times New Roman" w:cs="Times New Roman"/>
          <w:sz w:val="24"/>
          <w:szCs w:val="24"/>
        </w:rPr>
        <w:t>own</w:t>
      </w:r>
      <w:r w:rsidR="00E425FF">
        <w:rPr>
          <w:rFonts w:ascii="Times New Roman" w:hAnsi="Times New Roman" w:cs="Times New Roman"/>
          <w:sz w:val="24"/>
          <w:szCs w:val="24"/>
        </w:rPr>
        <w:t xml:space="preserve"> copper money</w:t>
      </w:r>
      <w:r w:rsidR="003D5E1C">
        <w:rPr>
          <w:rFonts w:ascii="Times New Roman" w:hAnsi="Times New Roman" w:cs="Times New Roman"/>
          <w:sz w:val="24"/>
          <w:szCs w:val="24"/>
        </w:rPr>
        <w:t xml:space="preserve"> dates back to the t</w:t>
      </w:r>
      <w:r w:rsidR="003D5A2B">
        <w:rPr>
          <w:rFonts w:ascii="Times New Roman" w:hAnsi="Times New Roman" w:cs="Times New Roman"/>
          <w:sz w:val="24"/>
          <w:szCs w:val="24"/>
        </w:rPr>
        <w:t xml:space="preserve">enth century. However, until the eighteenth 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century </w:t>
      </w:r>
      <w:r w:rsidR="003D5A2B">
        <w:rPr>
          <w:rFonts w:ascii="Times New Roman" w:hAnsi="Times New Roman" w:cs="Times New Roman"/>
          <w:sz w:val="24"/>
          <w:szCs w:val="24"/>
        </w:rPr>
        <w:t xml:space="preserve">the </w:t>
      </w:r>
      <w:r w:rsidRPr="006D2B7E">
        <w:rPr>
          <w:rFonts w:ascii="Times New Roman" w:hAnsi="Times New Roman" w:cs="Times New Roman"/>
          <w:sz w:val="24"/>
          <w:szCs w:val="24"/>
        </w:rPr>
        <w:t xml:space="preserve">circulation of 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copper coins </w:t>
      </w:r>
      <w:r w:rsidR="00B22A93" w:rsidRPr="006D2B7E">
        <w:rPr>
          <w:rFonts w:ascii="Times New Roman" w:hAnsi="Times New Roman" w:cs="Times New Roman"/>
          <w:sz w:val="24"/>
          <w:szCs w:val="24"/>
        </w:rPr>
        <w:t xml:space="preserve">minted by successive </w:t>
      </w:r>
      <w:r w:rsidR="003D5A2B" w:rsidRPr="006D2B7E">
        <w:rPr>
          <w:rFonts w:ascii="Times New Roman" w:hAnsi="Times New Roman" w:cs="Times New Roman"/>
          <w:sz w:val="24"/>
          <w:szCs w:val="24"/>
        </w:rPr>
        <w:t xml:space="preserve">Vietnamese </w:t>
      </w:r>
      <w:r w:rsidR="00B22A93" w:rsidRPr="006D2B7E">
        <w:rPr>
          <w:rFonts w:ascii="Times New Roman" w:hAnsi="Times New Roman" w:cs="Times New Roman"/>
          <w:sz w:val="24"/>
          <w:szCs w:val="24"/>
        </w:rPr>
        <w:t xml:space="preserve">dynasties </w:t>
      </w:r>
      <w:r w:rsidR="003D5A2B">
        <w:rPr>
          <w:rFonts w:ascii="Times New Roman" w:hAnsi="Times New Roman" w:cs="Times New Roman"/>
          <w:sz w:val="24"/>
          <w:szCs w:val="24"/>
        </w:rPr>
        <w:t>was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 not substantial. Foreign copper coins</w:t>
      </w:r>
      <w:r w:rsidR="00242A3A">
        <w:rPr>
          <w:rFonts w:ascii="Times New Roman" w:hAnsi="Times New Roman" w:cs="Times New Roman"/>
          <w:sz w:val="24"/>
          <w:szCs w:val="24"/>
        </w:rPr>
        <w:t>,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 such as </w:t>
      </w:r>
      <w:r w:rsidR="00EB6571" w:rsidRPr="006D2B7E">
        <w:rPr>
          <w:rFonts w:ascii="Times New Roman" w:hAnsi="Times New Roman" w:cs="Times New Roman"/>
          <w:sz w:val="24"/>
          <w:szCs w:val="24"/>
        </w:rPr>
        <w:t>Chin</w:t>
      </w:r>
      <w:r w:rsidR="00242A3A">
        <w:rPr>
          <w:rFonts w:ascii="Times New Roman" w:hAnsi="Times New Roman" w:cs="Times New Roman"/>
          <w:sz w:val="24"/>
          <w:szCs w:val="24"/>
        </w:rPr>
        <w:t>e</w:t>
      </w:r>
      <w:r w:rsidR="00EB6571" w:rsidRPr="006D2B7E">
        <w:rPr>
          <w:rFonts w:ascii="Times New Roman" w:hAnsi="Times New Roman" w:cs="Times New Roman"/>
          <w:sz w:val="24"/>
          <w:szCs w:val="24"/>
        </w:rPr>
        <w:t xml:space="preserve">se 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and </w:t>
      </w:r>
      <w:r w:rsidR="00EB6571" w:rsidRPr="006D2B7E">
        <w:rPr>
          <w:rFonts w:ascii="Times New Roman" w:hAnsi="Times New Roman" w:cs="Times New Roman"/>
          <w:sz w:val="24"/>
          <w:szCs w:val="24"/>
        </w:rPr>
        <w:t xml:space="preserve">Japanese 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ones played </w:t>
      </w:r>
      <w:r w:rsidR="00242A3A">
        <w:rPr>
          <w:rFonts w:ascii="Times New Roman" w:hAnsi="Times New Roman" w:cs="Times New Roman"/>
          <w:sz w:val="24"/>
          <w:szCs w:val="24"/>
        </w:rPr>
        <w:t xml:space="preserve">an 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important role in </w:t>
      </w:r>
      <w:r w:rsidR="00242A3A">
        <w:rPr>
          <w:rFonts w:ascii="Times New Roman" w:hAnsi="Times New Roman" w:cs="Times New Roman"/>
          <w:sz w:val="24"/>
          <w:szCs w:val="24"/>
        </w:rPr>
        <w:t xml:space="preserve">the 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domestic economy. </w:t>
      </w:r>
      <w:r w:rsidR="003D5E1C">
        <w:rPr>
          <w:rFonts w:ascii="Times New Roman" w:hAnsi="Times New Roman" w:cs="Times New Roman"/>
          <w:sz w:val="24"/>
          <w:szCs w:val="24"/>
        </w:rPr>
        <w:t>The e</w:t>
      </w:r>
      <w:r w:rsidR="00242A3A">
        <w:rPr>
          <w:rFonts w:ascii="Times New Roman" w:hAnsi="Times New Roman" w:cs="Times New Roman"/>
          <w:sz w:val="24"/>
          <w:szCs w:val="24"/>
        </w:rPr>
        <w:t xml:space="preserve">ighteenth </w:t>
      </w:r>
      <w:r w:rsidR="00EB6571" w:rsidRPr="006D2B7E">
        <w:rPr>
          <w:rFonts w:ascii="Times New Roman" w:hAnsi="Times New Roman" w:cs="Times New Roman"/>
          <w:sz w:val="24"/>
          <w:szCs w:val="24"/>
        </w:rPr>
        <w:t>century saw dramatic change</w:t>
      </w:r>
      <w:r w:rsidR="00AE3270">
        <w:rPr>
          <w:rFonts w:ascii="Times New Roman" w:hAnsi="Times New Roman" w:cs="Times New Roman"/>
          <w:sz w:val="24"/>
          <w:szCs w:val="24"/>
        </w:rPr>
        <w:t>s</w:t>
      </w:r>
      <w:r w:rsidR="00EB6571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B22A93" w:rsidRPr="006D2B7E">
        <w:rPr>
          <w:rFonts w:ascii="Times New Roman" w:hAnsi="Times New Roman" w:cs="Times New Roman"/>
          <w:sz w:val="24"/>
          <w:szCs w:val="24"/>
        </w:rPr>
        <w:t xml:space="preserve">in </w:t>
      </w:r>
      <w:r w:rsidR="00EB6571" w:rsidRPr="006D2B7E">
        <w:rPr>
          <w:rFonts w:ascii="Times New Roman" w:hAnsi="Times New Roman" w:cs="Times New Roman"/>
          <w:sz w:val="24"/>
          <w:szCs w:val="24"/>
        </w:rPr>
        <w:t xml:space="preserve">monetary circulation of Vietnam. In Northern Vietnam, </w:t>
      </w:r>
      <w:r w:rsidR="000B6B7A">
        <w:rPr>
          <w:rFonts w:ascii="Times New Roman" w:hAnsi="Times New Roman" w:cs="Times New Roman"/>
          <w:sz w:val="24"/>
          <w:szCs w:val="24"/>
        </w:rPr>
        <w:t xml:space="preserve">the </w:t>
      </w:r>
      <w:r w:rsidR="00EB6571" w:rsidRPr="006D2B7E">
        <w:rPr>
          <w:rFonts w:ascii="Times New Roman" w:hAnsi="Times New Roman" w:cs="Times New Roman"/>
          <w:sz w:val="24"/>
          <w:szCs w:val="24"/>
        </w:rPr>
        <w:t>Le-Trinh govern</w:t>
      </w:r>
      <w:r w:rsidR="00B22A93" w:rsidRPr="006D2B7E">
        <w:rPr>
          <w:rFonts w:ascii="Times New Roman" w:hAnsi="Times New Roman" w:cs="Times New Roman"/>
          <w:sz w:val="24"/>
          <w:szCs w:val="24"/>
        </w:rPr>
        <w:t>ment started to mint copper coins</w:t>
      </w:r>
      <w:r w:rsidR="00EB6571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263ECE">
        <w:rPr>
          <w:rFonts w:ascii="Times New Roman" w:hAnsi="Times New Roman" w:cs="Times New Roman"/>
          <w:sz w:val="24"/>
          <w:szCs w:val="24"/>
        </w:rPr>
        <w:t>on a</w:t>
      </w:r>
      <w:r w:rsidR="00AE3270">
        <w:rPr>
          <w:rFonts w:ascii="Times New Roman" w:hAnsi="Times New Roman" w:cs="Times New Roman"/>
          <w:sz w:val="24"/>
          <w:szCs w:val="24"/>
        </w:rPr>
        <w:t xml:space="preserve"> hitherto </w:t>
      </w:r>
      <w:r w:rsidR="00EB6571" w:rsidRPr="006D2B7E">
        <w:rPr>
          <w:rFonts w:ascii="Times New Roman" w:hAnsi="Times New Roman" w:cs="Times New Roman"/>
          <w:sz w:val="24"/>
          <w:szCs w:val="24"/>
        </w:rPr>
        <w:t>unprecedented scale based on the proliferation of domestic copper mine output. In the same period, innovation</w:t>
      </w:r>
      <w:r w:rsidR="00AE3270">
        <w:rPr>
          <w:rFonts w:ascii="Times New Roman" w:hAnsi="Times New Roman" w:cs="Times New Roman"/>
          <w:sz w:val="24"/>
          <w:szCs w:val="24"/>
        </w:rPr>
        <w:t xml:space="preserve">s in the </w:t>
      </w:r>
      <w:r w:rsidR="00EB6571" w:rsidRPr="006D2B7E">
        <w:rPr>
          <w:rFonts w:ascii="Times New Roman" w:hAnsi="Times New Roman" w:cs="Times New Roman"/>
          <w:sz w:val="24"/>
          <w:szCs w:val="24"/>
        </w:rPr>
        <w:t>monetary system took place in Southern Vietnam where Nguyen lord ruled from</w:t>
      </w:r>
      <w:r w:rsidR="003D5E1C">
        <w:rPr>
          <w:rFonts w:ascii="Times New Roman" w:hAnsi="Times New Roman" w:cs="Times New Roman"/>
          <w:sz w:val="24"/>
          <w:szCs w:val="24"/>
        </w:rPr>
        <w:t xml:space="preserve"> the late s</w:t>
      </w:r>
      <w:r w:rsidR="00AE3270">
        <w:rPr>
          <w:rFonts w:ascii="Times New Roman" w:hAnsi="Times New Roman" w:cs="Times New Roman"/>
          <w:sz w:val="24"/>
          <w:szCs w:val="24"/>
        </w:rPr>
        <w:t xml:space="preserve">ixteenth </w:t>
      </w:r>
      <w:r w:rsidR="00EB6571" w:rsidRPr="006D2B7E">
        <w:rPr>
          <w:rFonts w:ascii="Times New Roman" w:hAnsi="Times New Roman" w:cs="Times New Roman"/>
          <w:sz w:val="24"/>
          <w:szCs w:val="24"/>
        </w:rPr>
        <w:t>century.</w:t>
      </w:r>
      <w:r w:rsidR="00A43976" w:rsidRPr="006D2B7E">
        <w:rPr>
          <w:rFonts w:ascii="Times New Roman" w:hAnsi="Times New Roman" w:cs="Times New Roman"/>
          <w:sz w:val="24"/>
          <w:szCs w:val="24"/>
        </w:rPr>
        <w:t xml:space="preserve"> Facing </w:t>
      </w:r>
      <w:r w:rsidR="00A61B5D">
        <w:rPr>
          <w:rFonts w:ascii="Times New Roman" w:hAnsi="Times New Roman" w:cs="Times New Roman"/>
          <w:sz w:val="24"/>
          <w:szCs w:val="24"/>
        </w:rPr>
        <w:t xml:space="preserve">a </w:t>
      </w:r>
      <w:r w:rsidR="00A43976" w:rsidRPr="006D2B7E">
        <w:rPr>
          <w:rFonts w:ascii="Times New Roman" w:hAnsi="Times New Roman" w:cs="Times New Roman"/>
          <w:sz w:val="24"/>
          <w:szCs w:val="24"/>
        </w:rPr>
        <w:t>serious shortage of currency, Nguyen lo</w:t>
      </w:r>
      <w:r w:rsidR="00A61B5D">
        <w:rPr>
          <w:rFonts w:ascii="Times New Roman" w:hAnsi="Times New Roman" w:cs="Times New Roman"/>
          <w:sz w:val="24"/>
          <w:szCs w:val="24"/>
        </w:rPr>
        <w:t>rd bega</w:t>
      </w:r>
      <w:r w:rsidR="00A43976" w:rsidRPr="006D2B7E">
        <w:rPr>
          <w:rFonts w:ascii="Times New Roman" w:hAnsi="Times New Roman" w:cs="Times New Roman"/>
          <w:sz w:val="24"/>
          <w:szCs w:val="24"/>
        </w:rPr>
        <w:t>n to mint zinc coins instead of</w:t>
      </w:r>
      <w:r w:rsidR="00A61B5D">
        <w:rPr>
          <w:rFonts w:ascii="Times New Roman" w:hAnsi="Times New Roman" w:cs="Times New Roman"/>
          <w:sz w:val="24"/>
          <w:szCs w:val="24"/>
        </w:rPr>
        <w:t xml:space="preserve"> the</w:t>
      </w:r>
      <w:r w:rsidR="00A43976" w:rsidRPr="006D2B7E">
        <w:rPr>
          <w:rFonts w:ascii="Times New Roman" w:hAnsi="Times New Roman" w:cs="Times New Roman"/>
          <w:sz w:val="24"/>
          <w:szCs w:val="24"/>
        </w:rPr>
        <w:t xml:space="preserve"> traditionally used copper coins. People welcomed </w:t>
      </w:r>
      <w:r w:rsidR="00A61B5D">
        <w:rPr>
          <w:rFonts w:ascii="Times New Roman" w:hAnsi="Times New Roman" w:cs="Times New Roman"/>
          <w:sz w:val="24"/>
          <w:szCs w:val="24"/>
        </w:rPr>
        <w:t xml:space="preserve">the </w:t>
      </w:r>
      <w:r w:rsidR="00A43976" w:rsidRPr="006D2B7E">
        <w:rPr>
          <w:rFonts w:ascii="Times New Roman" w:hAnsi="Times New Roman" w:cs="Times New Roman"/>
          <w:sz w:val="24"/>
          <w:szCs w:val="24"/>
        </w:rPr>
        <w:t xml:space="preserve">newly minted coins </w:t>
      </w:r>
      <w:r w:rsidR="00A61B5D">
        <w:rPr>
          <w:rFonts w:ascii="Times New Roman" w:hAnsi="Times New Roman" w:cs="Times New Roman"/>
          <w:sz w:val="24"/>
          <w:szCs w:val="24"/>
        </w:rPr>
        <w:t xml:space="preserve">and zinc coins </w:t>
      </w:r>
      <w:r w:rsidR="00A43976" w:rsidRPr="006D2B7E">
        <w:rPr>
          <w:rFonts w:ascii="Times New Roman" w:hAnsi="Times New Roman" w:cs="Times New Roman"/>
          <w:sz w:val="24"/>
          <w:szCs w:val="24"/>
        </w:rPr>
        <w:t xml:space="preserve">soon </w:t>
      </w:r>
      <w:r w:rsidR="00A61B5D">
        <w:rPr>
          <w:rFonts w:ascii="Times New Roman" w:hAnsi="Times New Roman" w:cs="Times New Roman"/>
          <w:sz w:val="24"/>
          <w:szCs w:val="24"/>
        </w:rPr>
        <w:t xml:space="preserve">became dominant </w:t>
      </w:r>
      <w:r w:rsidR="00A43976" w:rsidRPr="006D2B7E">
        <w:rPr>
          <w:rFonts w:ascii="Times New Roman" w:hAnsi="Times New Roman" w:cs="Times New Roman"/>
          <w:sz w:val="24"/>
          <w:szCs w:val="24"/>
        </w:rPr>
        <w:t xml:space="preserve">in Central and Southern Vietnam. </w:t>
      </w:r>
    </w:p>
    <w:p w:rsidR="00A43976" w:rsidRPr="006D2B7E" w:rsidRDefault="00A43976" w:rsidP="006D2B7E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6D2B7E">
        <w:rPr>
          <w:rFonts w:ascii="Times New Roman" w:hAnsi="Times New Roman" w:cs="Times New Roman"/>
          <w:sz w:val="24"/>
          <w:szCs w:val="24"/>
        </w:rPr>
        <w:t xml:space="preserve">After the disastrous </w:t>
      </w:r>
      <w:r w:rsidR="00FB6B35">
        <w:rPr>
          <w:rFonts w:ascii="Times New Roman" w:hAnsi="Times New Roman" w:cs="Times New Roman"/>
          <w:sz w:val="24"/>
          <w:szCs w:val="24"/>
        </w:rPr>
        <w:t>30-</w:t>
      </w:r>
      <w:r w:rsidR="00FB6B35" w:rsidRPr="006D2B7E">
        <w:rPr>
          <w:rFonts w:ascii="Times New Roman" w:hAnsi="Times New Roman" w:cs="Times New Roman"/>
          <w:sz w:val="24"/>
          <w:szCs w:val="24"/>
        </w:rPr>
        <w:t xml:space="preserve">years </w:t>
      </w:r>
      <w:r w:rsidRPr="006D2B7E">
        <w:rPr>
          <w:rFonts w:ascii="Times New Roman" w:hAnsi="Times New Roman" w:cs="Times New Roman"/>
          <w:sz w:val="24"/>
          <w:szCs w:val="24"/>
        </w:rPr>
        <w:t xml:space="preserve">civil war, </w:t>
      </w:r>
      <w:r w:rsidR="00FB6B35">
        <w:rPr>
          <w:rFonts w:ascii="Times New Roman" w:hAnsi="Times New Roman" w:cs="Times New Roman"/>
          <w:sz w:val="24"/>
          <w:szCs w:val="24"/>
        </w:rPr>
        <w:t xml:space="preserve">the </w:t>
      </w:r>
      <w:r w:rsidRPr="006D2B7E">
        <w:rPr>
          <w:rFonts w:ascii="Times New Roman" w:hAnsi="Times New Roman" w:cs="Times New Roman"/>
          <w:sz w:val="24"/>
          <w:szCs w:val="24"/>
        </w:rPr>
        <w:t xml:space="preserve">Nguyen dynasty unified Northern and Southern Vietnam for the first time in history. </w:t>
      </w:r>
      <w:r w:rsidR="00FB6B35">
        <w:rPr>
          <w:rFonts w:ascii="Times New Roman" w:hAnsi="Times New Roman" w:cs="Times New Roman"/>
          <w:sz w:val="24"/>
          <w:szCs w:val="24"/>
        </w:rPr>
        <w:t xml:space="preserve">The </w:t>
      </w:r>
      <w:r w:rsidRPr="006D2B7E">
        <w:rPr>
          <w:rFonts w:ascii="Times New Roman" w:hAnsi="Times New Roman" w:cs="Times New Roman"/>
          <w:sz w:val="24"/>
          <w:szCs w:val="24"/>
        </w:rPr>
        <w:t>Nguyen dynasty c</w:t>
      </w:r>
      <w:r w:rsidR="00B22A93" w:rsidRPr="006D2B7E">
        <w:rPr>
          <w:rFonts w:ascii="Times New Roman" w:hAnsi="Times New Roman" w:cs="Times New Roman"/>
          <w:sz w:val="24"/>
          <w:szCs w:val="24"/>
        </w:rPr>
        <w:t xml:space="preserve">ontinued </w:t>
      </w:r>
      <w:r w:rsidR="00FB6B35">
        <w:rPr>
          <w:rFonts w:ascii="Times New Roman" w:hAnsi="Times New Roman" w:cs="Times New Roman"/>
          <w:sz w:val="24"/>
          <w:szCs w:val="24"/>
        </w:rPr>
        <w:t>to mint</w:t>
      </w:r>
      <w:r w:rsidR="006E25B5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B22A93" w:rsidRPr="006D2B7E">
        <w:rPr>
          <w:rFonts w:ascii="Times New Roman" w:hAnsi="Times New Roman" w:cs="Times New Roman"/>
          <w:sz w:val="24"/>
          <w:szCs w:val="24"/>
        </w:rPr>
        <w:t xml:space="preserve">zinc coins </w:t>
      </w:r>
      <w:r w:rsidRPr="006D2B7E">
        <w:rPr>
          <w:rFonts w:ascii="Times New Roman" w:hAnsi="Times New Roman" w:cs="Times New Roman"/>
          <w:sz w:val="24"/>
          <w:szCs w:val="24"/>
        </w:rPr>
        <w:t xml:space="preserve">and extended </w:t>
      </w:r>
      <w:r w:rsidR="00B22A93" w:rsidRPr="006D2B7E">
        <w:rPr>
          <w:rFonts w:ascii="Times New Roman" w:hAnsi="Times New Roman" w:cs="Times New Roman"/>
          <w:sz w:val="24"/>
          <w:szCs w:val="24"/>
        </w:rPr>
        <w:t xml:space="preserve">their circulation to </w:t>
      </w:r>
      <w:r w:rsidR="006035D4" w:rsidRPr="006D2B7E">
        <w:rPr>
          <w:rFonts w:ascii="Times New Roman" w:hAnsi="Times New Roman" w:cs="Times New Roman"/>
          <w:sz w:val="24"/>
          <w:szCs w:val="24"/>
        </w:rPr>
        <w:t>Northern Vietnam.</w:t>
      </w:r>
      <w:r w:rsidR="00B22A93" w:rsidRPr="006D2B7E">
        <w:rPr>
          <w:rFonts w:ascii="Times New Roman" w:hAnsi="Times New Roman" w:cs="Times New Roman"/>
          <w:sz w:val="24"/>
          <w:szCs w:val="24"/>
        </w:rPr>
        <w:t xml:space="preserve"> At the same time</w:t>
      </w:r>
      <w:r w:rsidR="006035D4" w:rsidRPr="006D2B7E">
        <w:rPr>
          <w:rFonts w:ascii="Times New Roman" w:hAnsi="Times New Roman" w:cs="Times New Roman"/>
          <w:sz w:val="24"/>
          <w:szCs w:val="24"/>
        </w:rPr>
        <w:t xml:space="preserve">, </w:t>
      </w:r>
      <w:r w:rsidR="00FB6B35">
        <w:rPr>
          <w:rFonts w:ascii="Times New Roman" w:hAnsi="Times New Roman" w:cs="Times New Roman"/>
          <w:sz w:val="24"/>
          <w:szCs w:val="24"/>
        </w:rPr>
        <w:t xml:space="preserve">the </w:t>
      </w:r>
      <w:r w:rsidR="006035D4" w:rsidRPr="006D2B7E">
        <w:rPr>
          <w:rFonts w:ascii="Times New Roman" w:hAnsi="Times New Roman" w:cs="Times New Roman"/>
          <w:sz w:val="24"/>
          <w:szCs w:val="24"/>
        </w:rPr>
        <w:t>Nguyen dynasty collect</w:t>
      </w:r>
      <w:r w:rsidR="00B22A93" w:rsidRPr="006D2B7E">
        <w:rPr>
          <w:rFonts w:ascii="Times New Roman" w:hAnsi="Times New Roman" w:cs="Times New Roman"/>
          <w:sz w:val="24"/>
          <w:szCs w:val="24"/>
        </w:rPr>
        <w:t>ed</w:t>
      </w:r>
      <w:r w:rsidR="006035D4" w:rsidRPr="006D2B7E">
        <w:rPr>
          <w:rFonts w:ascii="Times New Roman" w:hAnsi="Times New Roman" w:cs="Times New Roman"/>
          <w:sz w:val="24"/>
          <w:szCs w:val="24"/>
        </w:rPr>
        <w:t xml:space="preserve"> the various copper coins</w:t>
      </w:r>
      <w:r w:rsidR="00FB6B35">
        <w:rPr>
          <w:rFonts w:ascii="Times New Roman" w:hAnsi="Times New Roman" w:cs="Times New Roman"/>
          <w:sz w:val="24"/>
          <w:szCs w:val="24"/>
        </w:rPr>
        <w:t>,</w:t>
      </w:r>
      <w:r w:rsidR="006035D4" w:rsidRPr="006D2B7E">
        <w:rPr>
          <w:rFonts w:ascii="Times New Roman" w:hAnsi="Times New Roman" w:cs="Times New Roman"/>
          <w:sz w:val="24"/>
          <w:szCs w:val="24"/>
        </w:rPr>
        <w:t xml:space="preserve"> such as former Le-Trinh coins and Chinese coins to re-mint them. </w:t>
      </w:r>
      <w:r w:rsidR="006E25B5" w:rsidRPr="006D2B7E">
        <w:rPr>
          <w:rFonts w:ascii="Times New Roman" w:hAnsi="Times New Roman" w:cs="Times New Roman"/>
          <w:sz w:val="24"/>
          <w:szCs w:val="24"/>
        </w:rPr>
        <w:t xml:space="preserve">With political integration, </w:t>
      </w:r>
      <w:r w:rsidR="00FB6B35">
        <w:rPr>
          <w:rFonts w:ascii="Times New Roman" w:hAnsi="Times New Roman" w:cs="Times New Roman"/>
          <w:sz w:val="24"/>
          <w:szCs w:val="24"/>
        </w:rPr>
        <w:t xml:space="preserve">the </w:t>
      </w:r>
      <w:r w:rsidR="006E25B5" w:rsidRPr="006D2B7E">
        <w:rPr>
          <w:rFonts w:ascii="Times New Roman" w:hAnsi="Times New Roman" w:cs="Times New Roman"/>
          <w:sz w:val="24"/>
          <w:szCs w:val="24"/>
        </w:rPr>
        <w:t xml:space="preserve">integration of monetary circulation </w:t>
      </w:r>
      <w:r w:rsidR="000965F7" w:rsidRPr="006D2B7E">
        <w:rPr>
          <w:rFonts w:ascii="Times New Roman" w:hAnsi="Times New Roman" w:cs="Times New Roman"/>
          <w:sz w:val="24"/>
          <w:szCs w:val="24"/>
        </w:rPr>
        <w:t xml:space="preserve">also </w:t>
      </w:r>
      <w:r w:rsidR="006E25B5" w:rsidRPr="006D2B7E">
        <w:rPr>
          <w:rFonts w:ascii="Times New Roman" w:hAnsi="Times New Roman" w:cs="Times New Roman"/>
          <w:sz w:val="24"/>
          <w:szCs w:val="24"/>
        </w:rPr>
        <w:t xml:space="preserve">proceeded at </w:t>
      </w:r>
      <w:r w:rsidR="00FB6B35">
        <w:rPr>
          <w:rFonts w:ascii="Times New Roman" w:hAnsi="Times New Roman" w:cs="Times New Roman"/>
          <w:sz w:val="24"/>
          <w:szCs w:val="24"/>
        </w:rPr>
        <w:t xml:space="preserve">an </w:t>
      </w:r>
      <w:r w:rsidR="006E25B5" w:rsidRPr="006D2B7E">
        <w:rPr>
          <w:rFonts w:ascii="Times New Roman" w:hAnsi="Times New Roman" w:cs="Times New Roman"/>
          <w:sz w:val="24"/>
          <w:szCs w:val="24"/>
        </w:rPr>
        <w:t xml:space="preserve">unprecedented level. </w:t>
      </w:r>
      <w:r w:rsidR="006035D4" w:rsidRPr="006D2B7E">
        <w:rPr>
          <w:rFonts w:ascii="Times New Roman" w:hAnsi="Times New Roman" w:cs="Times New Roman"/>
          <w:sz w:val="24"/>
          <w:szCs w:val="24"/>
        </w:rPr>
        <w:t xml:space="preserve">The nationwide introduction of zinc coins altered </w:t>
      </w:r>
      <w:r w:rsidR="00FB6B35">
        <w:rPr>
          <w:rFonts w:ascii="Times New Roman" w:hAnsi="Times New Roman" w:cs="Times New Roman"/>
          <w:sz w:val="24"/>
          <w:szCs w:val="24"/>
        </w:rPr>
        <w:t xml:space="preserve">the </w:t>
      </w:r>
      <w:r w:rsidR="006035D4" w:rsidRPr="006D2B7E">
        <w:rPr>
          <w:rFonts w:ascii="Times New Roman" w:hAnsi="Times New Roman" w:cs="Times New Roman"/>
          <w:sz w:val="24"/>
          <w:szCs w:val="24"/>
        </w:rPr>
        <w:t xml:space="preserve">economic role of copper coins. </w:t>
      </w:r>
      <w:r w:rsidR="00C27BE8" w:rsidRPr="006D2B7E">
        <w:rPr>
          <w:rFonts w:ascii="Times New Roman" w:hAnsi="Times New Roman" w:cs="Times New Roman"/>
          <w:sz w:val="24"/>
          <w:szCs w:val="24"/>
        </w:rPr>
        <w:t>The</w:t>
      </w:r>
      <w:r w:rsidR="00FB6B35">
        <w:rPr>
          <w:rFonts w:ascii="Times New Roman" w:hAnsi="Times New Roman" w:cs="Times New Roman"/>
          <w:sz w:val="24"/>
          <w:szCs w:val="24"/>
        </w:rPr>
        <w:t xml:space="preserve"> face value of copper coins </w:t>
      </w:r>
      <w:r w:rsidR="00C27BE8" w:rsidRPr="006D2B7E">
        <w:rPr>
          <w:rFonts w:ascii="Times New Roman" w:hAnsi="Times New Roman" w:cs="Times New Roman"/>
          <w:sz w:val="24"/>
          <w:szCs w:val="24"/>
        </w:rPr>
        <w:t>gradually increase</w:t>
      </w:r>
      <w:r w:rsidR="00FB6B35">
        <w:rPr>
          <w:rFonts w:ascii="Times New Roman" w:hAnsi="Times New Roman" w:cs="Times New Roman"/>
          <w:sz w:val="24"/>
          <w:szCs w:val="24"/>
        </w:rPr>
        <w:t>d</w:t>
      </w:r>
      <w:r w:rsidR="00C27BE8" w:rsidRPr="006D2B7E">
        <w:rPr>
          <w:rFonts w:ascii="Times New Roman" w:hAnsi="Times New Roman" w:cs="Times New Roman"/>
          <w:sz w:val="24"/>
          <w:szCs w:val="24"/>
        </w:rPr>
        <w:t>,</w:t>
      </w:r>
      <w:r w:rsidR="00FB6B35">
        <w:rPr>
          <w:rFonts w:ascii="Times New Roman" w:hAnsi="Times New Roman" w:cs="Times New Roman"/>
          <w:sz w:val="24"/>
          <w:szCs w:val="24"/>
        </w:rPr>
        <w:t xml:space="preserve"> and</w:t>
      </w:r>
      <w:r w:rsidR="00C27BE8" w:rsidRPr="006D2B7E">
        <w:rPr>
          <w:rFonts w:ascii="Times New Roman" w:hAnsi="Times New Roman" w:cs="Times New Roman"/>
          <w:sz w:val="24"/>
          <w:szCs w:val="24"/>
        </w:rPr>
        <w:t xml:space="preserve"> 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the </w:t>
      </w:r>
      <w:r w:rsidR="0012142E" w:rsidRPr="006D2B7E">
        <w:rPr>
          <w:rFonts w:ascii="Times New Roman" w:hAnsi="Times New Roman" w:cs="Times New Roman"/>
          <w:sz w:val="24"/>
          <w:szCs w:val="24"/>
        </w:rPr>
        <w:t xml:space="preserve">economic </w:t>
      </w:r>
      <w:r w:rsidR="00FB6B35">
        <w:rPr>
          <w:rFonts w:ascii="Times New Roman" w:hAnsi="Times New Roman" w:cs="Times New Roman"/>
          <w:sz w:val="24"/>
          <w:szCs w:val="24"/>
        </w:rPr>
        <w:t xml:space="preserve">role of copper coins 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shifted from </w:t>
      </w:r>
      <w:r w:rsidR="00FB6B35">
        <w:rPr>
          <w:rFonts w:ascii="Times New Roman" w:hAnsi="Times New Roman" w:cs="Times New Roman"/>
          <w:sz w:val="24"/>
          <w:szCs w:val="24"/>
        </w:rPr>
        <w:t xml:space="preserve">a </w:t>
      </w:r>
      <w:r w:rsidR="008246EC" w:rsidRPr="006D2B7E">
        <w:rPr>
          <w:rFonts w:ascii="Times New Roman" w:hAnsi="Times New Roman" w:cs="Times New Roman"/>
          <w:sz w:val="24"/>
          <w:szCs w:val="24"/>
        </w:rPr>
        <w:t>means of exchange to</w:t>
      </w:r>
      <w:r w:rsidR="00E425FF">
        <w:rPr>
          <w:rFonts w:ascii="Times New Roman" w:hAnsi="Times New Roman" w:cs="Times New Roman"/>
          <w:sz w:val="24"/>
          <w:szCs w:val="24"/>
        </w:rPr>
        <w:t xml:space="preserve"> one</w:t>
      </w:r>
      <w:r w:rsidR="00FB6B35">
        <w:rPr>
          <w:rFonts w:ascii="Times New Roman" w:hAnsi="Times New Roman" w:cs="Times New Roman"/>
          <w:sz w:val="24"/>
          <w:szCs w:val="24"/>
        </w:rPr>
        <w:t xml:space="preserve"> of storing</w:t>
      </w:r>
      <w:r w:rsidR="008246EC" w:rsidRPr="006D2B7E">
        <w:rPr>
          <w:rFonts w:ascii="Times New Roman" w:hAnsi="Times New Roman" w:cs="Times New Roman"/>
          <w:sz w:val="24"/>
          <w:szCs w:val="24"/>
        </w:rPr>
        <w:t xml:space="preserve"> value.</w:t>
      </w:r>
      <w:r w:rsidR="00136D0A" w:rsidRPr="006D2B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3976" w:rsidRPr="006D2B7E" w:rsidSect="007E3DC6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E2"/>
    <w:rsid w:val="00001A12"/>
    <w:rsid w:val="000038BC"/>
    <w:rsid w:val="00003E3C"/>
    <w:rsid w:val="000041DF"/>
    <w:rsid w:val="000043D5"/>
    <w:rsid w:val="00004F81"/>
    <w:rsid w:val="0000543D"/>
    <w:rsid w:val="00005600"/>
    <w:rsid w:val="00006B85"/>
    <w:rsid w:val="000116C5"/>
    <w:rsid w:val="00012AE1"/>
    <w:rsid w:val="00014AEF"/>
    <w:rsid w:val="00015221"/>
    <w:rsid w:val="00015AC3"/>
    <w:rsid w:val="0001605B"/>
    <w:rsid w:val="000165F6"/>
    <w:rsid w:val="00017F49"/>
    <w:rsid w:val="000205A1"/>
    <w:rsid w:val="0002113C"/>
    <w:rsid w:val="0002397F"/>
    <w:rsid w:val="00023A6D"/>
    <w:rsid w:val="000245DB"/>
    <w:rsid w:val="000254B7"/>
    <w:rsid w:val="0002620A"/>
    <w:rsid w:val="0003121C"/>
    <w:rsid w:val="0003255E"/>
    <w:rsid w:val="00032798"/>
    <w:rsid w:val="00033DE0"/>
    <w:rsid w:val="00034465"/>
    <w:rsid w:val="00034D99"/>
    <w:rsid w:val="00035B73"/>
    <w:rsid w:val="00037B79"/>
    <w:rsid w:val="00040C25"/>
    <w:rsid w:val="000421F0"/>
    <w:rsid w:val="000422BD"/>
    <w:rsid w:val="0004263F"/>
    <w:rsid w:val="000427EB"/>
    <w:rsid w:val="000455AC"/>
    <w:rsid w:val="00045A72"/>
    <w:rsid w:val="000466DD"/>
    <w:rsid w:val="000471A2"/>
    <w:rsid w:val="00047328"/>
    <w:rsid w:val="0005395D"/>
    <w:rsid w:val="00054373"/>
    <w:rsid w:val="000547F7"/>
    <w:rsid w:val="00056A51"/>
    <w:rsid w:val="00057C62"/>
    <w:rsid w:val="00060A51"/>
    <w:rsid w:val="00061A3E"/>
    <w:rsid w:val="0006672A"/>
    <w:rsid w:val="00066BC5"/>
    <w:rsid w:val="00067D95"/>
    <w:rsid w:val="00071B1C"/>
    <w:rsid w:val="000729AD"/>
    <w:rsid w:val="00072E52"/>
    <w:rsid w:val="00073D0F"/>
    <w:rsid w:val="0007412D"/>
    <w:rsid w:val="0007457B"/>
    <w:rsid w:val="00074665"/>
    <w:rsid w:val="000748FD"/>
    <w:rsid w:val="0007660E"/>
    <w:rsid w:val="00077187"/>
    <w:rsid w:val="00080AD8"/>
    <w:rsid w:val="000819BD"/>
    <w:rsid w:val="00081BB9"/>
    <w:rsid w:val="000821D5"/>
    <w:rsid w:val="00082608"/>
    <w:rsid w:val="00084B32"/>
    <w:rsid w:val="0008578D"/>
    <w:rsid w:val="00086730"/>
    <w:rsid w:val="000870AC"/>
    <w:rsid w:val="000870C9"/>
    <w:rsid w:val="0009058B"/>
    <w:rsid w:val="000906FC"/>
    <w:rsid w:val="00090714"/>
    <w:rsid w:val="00090E1D"/>
    <w:rsid w:val="000927EA"/>
    <w:rsid w:val="00094450"/>
    <w:rsid w:val="00094B0D"/>
    <w:rsid w:val="000964A0"/>
    <w:rsid w:val="000965F7"/>
    <w:rsid w:val="00097FCB"/>
    <w:rsid w:val="000A09A2"/>
    <w:rsid w:val="000A19AC"/>
    <w:rsid w:val="000A4DD5"/>
    <w:rsid w:val="000A57D6"/>
    <w:rsid w:val="000A5AF3"/>
    <w:rsid w:val="000A77EC"/>
    <w:rsid w:val="000B0DF3"/>
    <w:rsid w:val="000B1431"/>
    <w:rsid w:val="000B171E"/>
    <w:rsid w:val="000B1882"/>
    <w:rsid w:val="000B1AE4"/>
    <w:rsid w:val="000B410F"/>
    <w:rsid w:val="000B5ABD"/>
    <w:rsid w:val="000B6B7A"/>
    <w:rsid w:val="000B7929"/>
    <w:rsid w:val="000B797D"/>
    <w:rsid w:val="000C05E3"/>
    <w:rsid w:val="000C2419"/>
    <w:rsid w:val="000C286F"/>
    <w:rsid w:val="000C3923"/>
    <w:rsid w:val="000D0906"/>
    <w:rsid w:val="000D2A4C"/>
    <w:rsid w:val="000D2DDB"/>
    <w:rsid w:val="000D31A2"/>
    <w:rsid w:val="000D57F5"/>
    <w:rsid w:val="000D6E62"/>
    <w:rsid w:val="000D72C3"/>
    <w:rsid w:val="000D755B"/>
    <w:rsid w:val="000E16EA"/>
    <w:rsid w:val="000E230D"/>
    <w:rsid w:val="000E23D7"/>
    <w:rsid w:val="000E248A"/>
    <w:rsid w:val="000E40B7"/>
    <w:rsid w:val="000E507B"/>
    <w:rsid w:val="000E7744"/>
    <w:rsid w:val="000E7D5D"/>
    <w:rsid w:val="000F07F9"/>
    <w:rsid w:val="000F3855"/>
    <w:rsid w:val="000F3986"/>
    <w:rsid w:val="000F39DE"/>
    <w:rsid w:val="000F3FD6"/>
    <w:rsid w:val="000F4554"/>
    <w:rsid w:val="000F46D7"/>
    <w:rsid w:val="000F6143"/>
    <w:rsid w:val="000F6913"/>
    <w:rsid w:val="0010545F"/>
    <w:rsid w:val="00105841"/>
    <w:rsid w:val="00105C66"/>
    <w:rsid w:val="00105DB7"/>
    <w:rsid w:val="00112DA5"/>
    <w:rsid w:val="00113536"/>
    <w:rsid w:val="00113974"/>
    <w:rsid w:val="0011412E"/>
    <w:rsid w:val="00117439"/>
    <w:rsid w:val="0012027C"/>
    <w:rsid w:val="00120994"/>
    <w:rsid w:val="0012142E"/>
    <w:rsid w:val="00121BD6"/>
    <w:rsid w:val="00122772"/>
    <w:rsid w:val="00122C64"/>
    <w:rsid w:val="00122F43"/>
    <w:rsid w:val="001238C5"/>
    <w:rsid w:val="001239E2"/>
    <w:rsid w:val="00125AB0"/>
    <w:rsid w:val="00126BD2"/>
    <w:rsid w:val="00127B7D"/>
    <w:rsid w:val="00131456"/>
    <w:rsid w:val="001316F1"/>
    <w:rsid w:val="00131A39"/>
    <w:rsid w:val="001323EC"/>
    <w:rsid w:val="00132A9C"/>
    <w:rsid w:val="00133389"/>
    <w:rsid w:val="0013409D"/>
    <w:rsid w:val="00136D0A"/>
    <w:rsid w:val="00137808"/>
    <w:rsid w:val="00140285"/>
    <w:rsid w:val="00140DD5"/>
    <w:rsid w:val="00141364"/>
    <w:rsid w:val="00141731"/>
    <w:rsid w:val="00144206"/>
    <w:rsid w:val="001447F7"/>
    <w:rsid w:val="00144923"/>
    <w:rsid w:val="001459A7"/>
    <w:rsid w:val="00145E8E"/>
    <w:rsid w:val="00151C54"/>
    <w:rsid w:val="00154FC8"/>
    <w:rsid w:val="00155200"/>
    <w:rsid w:val="00157884"/>
    <w:rsid w:val="00157BC6"/>
    <w:rsid w:val="00157F6C"/>
    <w:rsid w:val="001639D1"/>
    <w:rsid w:val="001645A4"/>
    <w:rsid w:val="00164A6A"/>
    <w:rsid w:val="00165E13"/>
    <w:rsid w:val="00166B55"/>
    <w:rsid w:val="00166DF5"/>
    <w:rsid w:val="0016728A"/>
    <w:rsid w:val="001674B1"/>
    <w:rsid w:val="00167759"/>
    <w:rsid w:val="00170178"/>
    <w:rsid w:val="00171195"/>
    <w:rsid w:val="001717BB"/>
    <w:rsid w:val="00171D00"/>
    <w:rsid w:val="00172975"/>
    <w:rsid w:val="00172FEF"/>
    <w:rsid w:val="00175341"/>
    <w:rsid w:val="0017692A"/>
    <w:rsid w:val="00176B30"/>
    <w:rsid w:val="00177A96"/>
    <w:rsid w:val="00177B87"/>
    <w:rsid w:val="00177FDC"/>
    <w:rsid w:val="00180805"/>
    <w:rsid w:val="001816CB"/>
    <w:rsid w:val="00182D89"/>
    <w:rsid w:val="001842CF"/>
    <w:rsid w:val="001867E1"/>
    <w:rsid w:val="00187657"/>
    <w:rsid w:val="001877EF"/>
    <w:rsid w:val="00187A7B"/>
    <w:rsid w:val="001948E2"/>
    <w:rsid w:val="001951AE"/>
    <w:rsid w:val="0019532F"/>
    <w:rsid w:val="00196213"/>
    <w:rsid w:val="00196F09"/>
    <w:rsid w:val="0019778F"/>
    <w:rsid w:val="00197E10"/>
    <w:rsid w:val="001A1A2B"/>
    <w:rsid w:val="001A1C1B"/>
    <w:rsid w:val="001A3EAC"/>
    <w:rsid w:val="001A4A97"/>
    <w:rsid w:val="001A582D"/>
    <w:rsid w:val="001A61A3"/>
    <w:rsid w:val="001A7EFE"/>
    <w:rsid w:val="001B06FC"/>
    <w:rsid w:val="001B2316"/>
    <w:rsid w:val="001B394A"/>
    <w:rsid w:val="001B3E13"/>
    <w:rsid w:val="001B4763"/>
    <w:rsid w:val="001B4B55"/>
    <w:rsid w:val="001B4E4A"/>
    <w:rsid w:val="001B5099"/>
    <w:rsid w:val="001B5762"/>
    <w:rsid w:val="001B59E1"/>
    <w:rsid w:val="001B5DD7"/>
    <w:rsid w:val="001B5E7E"/>
    <w:rsid w:val="001B6D53"/>
    <w:rsid w:val="001C2C98"/>
    <w:rsid w:val="001C3A58"/>
    <w:rsid w:val="001C673D"/>
    <w:rsid w:val="001C6D09"/>
    <w:rsid w:val="001C7180"/>
    <w:rsid w:val="001C74E1"/>
    <w:rsid w:val="001D0A7C"/>
    <w:rsid w:val="001D1C04"/>
    <w:rsid w:val="001D4795"/>
    <w:rsid w:val="001D5A2A"/>
    <w:rsid w:val="001D6309"/>
    <w:rsid w:val="001D639F"/>
    <w:rsid w:val="001D63FB"/>
    <w:rsid w:val="001D78CC"/>
    <w:rsid w:val="001E058F"/>
    <w:rsid w:val="001E059C"/>
    <w:rsid w:val="001E1229"/>
    <w:rsid w:val="001E1C1F"/>
    <w:rsid w:val="001E2F05"/>
    <w:rsid w:val="001E5712"/>
    <w:rsid w:val="001E5F09"/>
    <w:rsid w:val="001F0A97"/>
    <w:rsid w:val="001F29BD"/>
    <w:rsid w:val="001F2A9A"/>
    <w:rsid w:val="001F3DA4"/>
    <w:rsid w:val="001F4B5D"/>
    <w:rsid w:val="001F4D45"/>
    <w:rsid w:val="001F4DF5"/>
    <w:rsid w:val="001F528E"/>
    <w:rsid w:val="001F6530"/>
    <w:rsid w:val="001F67DB"/>
    <w:rsid w:val="001F6925"/>
    <w:rsid w:val="001F7B2F"/>
    <w:rsid w:val="002017EC"/>
    <w:rsid w:val="002027F0"/>
    <w:rsid w:val="00202E0E"/>
    <w:rsid w:val="00203150"/>
    <w:rsid w:val="002041C6"/>
    <w:rsid w:val="00204299"/>
    <w:rsid w:val="00205211"/>
    <w:rsid w:val="00205A36"/>
    <w:rsid w:val="002065D0"/>
    <w:rsid w:val="00211035"/>
    <w:rsid w:val="0021184A"/>
    <w:rsid w:val="00211EB3"/>
    <w:rsid w:val="00212014"/>
    <w:rsid w:val="00212752"/>
    <w:rsid w:val="00216B6C"/>
    <w:rsid w:val="002175E1"/>
    <w:rsid w:val="0022010C"/>
    <w:rsid w:val="002203A3"/>
    <w:rsid w:val="00222B2F"/>
    <w:rsid w:val="00223CF5"/>
    <w:rsid w:val="00224019"/>
    <w:rsid w:val="00224627"/>
    <w:rsid w:val="00224843"/>
    <w:rsid w:val="00225093"/>
    <w:rsid w:val="00226AA4"/>
    <w:rsid w:val="00227943"/>
    <w:rsid w:val="0022798C"/>
    <w:rsid w:val="00227DA5"/>
    <w:rsid w:val="002305BE"/>
    <w:rsid w:val="0023074A"/>
    <w:rsid w:val="0023182C"/>
    <w:rsid w:val="00234480"/>
    <w:rsid w:val="002345E7"/>
    <w:rsid w:val="00234838"/>
    <w:rsid w:val="00235992"/>
    <w:rsid w:val="00235A27"/>
    <w:rsid w:val="00240408"/>
    <w:rsid w:val="002406A4"/>
    <w:rsid w:val="00240CF7"/>
    <w:rsid w:val="00240F71"/>
    <w:rsid w:val="002420E5"/>
    <w:rsid w:val="00242A3A"/>
    <w:rsid w:val="00242B3D"/>
    <w:rsid w:val="00244B25"/>
    <w:rsid w:val="00245998"/>
    <w:rsid w:val="00247E3A"/>
    <w:rsid w:val="00247F93"/>
    <w:rsid w:val="002509B0"/>
    <w:rsid w:val="00251186"/>
    <w:rsid w:val="002513B0"/>
    <w:rsid w:val="002518E3"/>
    <w:rsid w:val="00251A0F"/>
    <w:rsid w:val="0025310E"/>
    <w:rsid w:val="00254110"/>
    <w:rsid w:val="0025791B"/>
    <w:rsid w:val="00262AC5"/>
    <w:rsid w:val="00263ECE"/>
    <w:rsid w:val="002641A8"/>
    <w:rsid w:val="00264737"/>
    <w:rsid w:val="00264AB1"/>
    <w:rsid w:val="00265E15"/>
    <w:rsid w:val="00267B28"/>
    <w:rsid w:val="00267C26"/>
    <w:rsid w:val="00271487"/>
    <w:rsid w:val="00271747"/>
    <w:rsid w:val="00272766"/>
    <w:rsid w:val="00273245"/>
    <w:rsid w:val="00273B26"/>
    <w:rsid w:val="0027444B"/>
    <w:rsid w:val="002749BE"/>
    <w:rsid w:val="00274B2E"/>
    <w:rsid w:val="00274F4A"/>
    <w:rsid w:val="00276ABC"/>
    <w:rsid w:val="00277FDF"/>
    <w:rsid w:val="00282269"/>
    <w:rsid w:val="00283E33"/>
    <w:rsid w:val="00284E6C"/>
    <w:rsid w:val="00285CF3"/>
    <w:rsid w:val="00287CFE"/>
    <w:rsid w:val="00287DCE"/>
    <w:rsid w:val="00290FC7"/>
    <w:rsid w:val="002910D1"/>
    <w:rsid w:val="002910F0"/>
    <w:rsid w:val="002920F6"/>
    <w:rsid w:val="00292285"/>
    <w:rsid w:val="00292758"/>
    <w:rsid w:val="00292CE5"/>
    <w:rsid w:val="00294449"/>
    <w:rsid w:val="00294877"/>
    <w:rsid w:val="00294E4F"/>
    <w:rsid w:val="002961C6"/>
    <w:rsid w:val="002A0B97"/>
    <w:rsid w:val="002A13D6"/>
    <w:rsid w:val="002A15E6"/>
    <w:rsid w:val="002A313A"/>
    <w:rsid w:val="002A4530"/>
    <w:rsid w:val="002A4CAE"/>
    <w:rsid w:val="002A53C7"/>
    <w:rsid w:val="002A645E"/>
    <w:rsid w:val="002A730A"/>
    <w:rsid w:val="002A7FBF"/>
    <w:rsid w:val="002B11C9"/>
    <w:rsid w:val="002B13A1"/>
    <w:rsid w:val="002B2098"/>
    <w:rsid w:val="002B34A3"/>
    <w:rsid w:val="002B39B2"/>
    <w:rsid w:val="002B4414"/>
    <w:rsid w:val="002B5D2F"/>
    <w:rsid w:val="002B63D5"/>
    <w:rsid w:val="002B6491"/>
    <w:rsid w:val="002C0374"/>
    <w:rsid w:val="002C0463"/>
    <w:rsid w:val="002C2353"/>
    <w:rsid w:val="002C37F3"/>
    <w:rsid w:val="002C38C2"/>
    <w:rsid w:val="002C3C96"/>
    <w:rsid w:val="002C5850"/>
    <w:rsid w:val="002D007F"/>
    <w:rsid w:val="002D1F4E"/>
    <w:rsid w:val="002D2DD9"/>
    <w:rsid w:val="002D315C"/>
    <w:rsid w:val="002D329C"/>
    <w:rsid w:val="002D344B"/>
    <w:rsid w:val="002D3C40"/>
    <w:rsid w:val="002D4568"/>
    <w:rsid w:val="002D4696"/>
    <w:rsid w:val="002D4C7E"/>
    <w:rsid w:val="002D6A16"/>
    <w:rsid w:val="002E0557"/>
    <w:rsid w:val="002E08C7"/>
    <w:rsid w:val="002E0E93"/>
    <w:rsid w:val="002E416D"/>
    <w:rsid w:val="002E78C6"/>
    <w:rsid w:val="002F0007"/>
    <w:rsid w:val="002F129A"/>
    <w:rsid w:val="002F4E58"/>
    <w:rsid w:val="002F4FAA"/>
    <w:rsid w:val="002F5C40"/>
    <w:rsid w:val="002F5E58"/>
    <w:rsid w:val="002F5E59"/>
    <w:rsid w:val="002F61F8"/>
    <w:rsid w:val="002F649A"/>
    <w:rsid w:val="002F659A"/>
    <w:rsid w:val="002F69F0"/>
    <w:rsid w:val="002F7452"/>
    <w:rsid w:val="00300407"/>
    <w:rsid w:val="003017A7"/>
    <w:rsid w:val="00301851"/>
    <w:rsid w:val="00301D55"/>
    <w:rsid w:val="0030302B"/>
    <w:rsid w:val="003038D4"/>
    <w:rsid w:val="00303971"/>
    <w:rsid w:val="00304568"/>
    <w:rsid w:val="00305872"/>
    <w:rsid w:val="00305B6C"/>
    <w:rsid w:val="003060CB"/>
    <w:rsid w:val="00306F4C"/>
    <w:rsid w:val="00307080"/>
    <w:rsid w:val="0031009C"/>
    <w:rsid w:val="00310998"/>
    <w:rsid w:val="003121EF"/>
    <w:rsid w:val="00312971"/>
    <w:rsid w:val="00312A76"/>
    <w:rsid w:val="00313239"/>
    <w:rsid w:val="00315311"/>
    <w:rsid w:val="003154D4"/>
    <w:rsid w:val="00315F62"/>
    <w:rsid w:val="00317110"/>
    <w:rsid w:val="00320253"/>
    <w:rsid w:val="00321AC6"/>
    <w:rsid w:val="00321DDB"/>
    <w:rsid w:val="003234B0"/>
    <w:rsid w:val="003244FF"/>
    <w:rsid w:val="003257E0"/>
    <w:rsid w:val="00325D9E"/>
    <w:rsid w:val="00332775"/>
    <w:rsid w:val="0033354E"/>
    <w:rsid w:val="00334494"/>
    <w:rsid w:val="00334547"/>
    <w:rsid w:val="00335CD3"/>
    <w:rsid w:val="00336B71"/>
    <w:rsid w:val="00340B2C"/>
    <w:rsid w:val="003411C9"/>
    <w:rsid w:val="00341641"/>
    <w:rsid w:val="00341774"/>
    <w:rsid w:val="00342C87"/>
    <w:rsid w:val="00344B39"/>
    <w:rsid w:val="00344F97"/>
    <w:rsid w:val="003453DE"/>
    <w:rsid w:val="00345A6B"/>
    <w:rsid w:val="003475AF"/>
    <w:rsid w:val="0034778F"/>
    <w:rsid w:val="00350171"/>
    <w:rsid w:val="003512D7"/>
    <w:rsid w:val="00351524"/>
    <w:rsid w:val="0035204B"/>
    <w:rsid w:val="00352675"/>
    <w:rsid w:val="00353720"/>
    <w:rsid w:val="003546EA"/>
    <w:rsid w:val="00355976"/>
    <w:rsid w:val="003563C9"/>
    <w:rsid w:val="00356F6C"/>
    <w:rsid w:val="00361435"/>
    <w:rsid w:val="003620D5"/>
    <w:rsid w:val="003627E2"/>
    <w:rsid w:val="003634B8"/>
    <w:rsid w:val="00363C7F"/>
    <w:rsid w:val="00364053"/>
    <w:rsid w:val="00364F4B"/>
    <w:rsid w:val="0036517F"/>
    <w:rsid w:val="00365AAB"/>
    <w:rsid w:val="00365E9F"/>
    <w:rsid w:val="00366C86"/>
    <w:rsid w:val="00367177"/>
    <w:rsid w:val="00367184"/>
    <w:rsid w:val="00373D5B"/>
    <w:rsid w:val="00375039"/>
    <w:rsid w:val="00375E58"/>
    <w:rsid w:val="00376FFF"/>
    <w:rsid w:val="0037717F"/>
    <w:rsid w:val="00377207"/>
    <w:rsid w:val="0038106E"/>
    <w:rsid w:val="00381D44"/>
    <w:rsid w:val="00383136"/>
    <w:rsid w:val="0038651E"/>
    <w:rsid w:val="003866AD"/>
    <w:rsid w:val="00387CDB"/>
    <w:rsid w:val="00390678"/>
    <w:rsid w:val="003913A6"/>
    <w:rsid w:val="00392DA5"/>
    <w:rsid w:val="00394E65"/>
    <w:rsid w:val="003971DB"/>
    <w:rsid w:val="003975E8"/>
    <w:rsid w:val="00397645"/>
    <w:rsid w:val="003976BE"/>
    <w:rsid w:val="003A11CB"/>
    <w:rsid w:val="003A24AE"/>
    <w:rsid w:val="003A3B30"/>
    <w:rsid w:val="003A4A03"/>
    <w:rsid w:val="003A4CAB"/>
    <w:rsid w:val="003A6982"/>
    <w:rsid w:val="003A6FFA"/>
    <w:rsid w:val="003B025B"/>
    <w:rsid w:val="003B102D"/>
    <w:rsid w:val="003B14C3"/>
    <w:rsid w:val="003B2567"/>
    <w:rsid w:val="003B2601"/>
    <w:rsid w:val="003B3095"/>
    <w:rsid w:val="003B438A"/>
    <w:rsid w:val="003B4809"/>
    <w:rsid w:val="003B4A4C"/>
    <w:rsid w:val="003B6FAA"/>
    <w:rsid w:val="003B73E2"/>
    <w:rsid w:val="003C03EC"/>
    <w:rsid w:val="003C13E5"/>
    <w:rsid w:val="003C2441"/>
    <w:rsid w:val="003C3CD7"/>
    <w:rsid w:val="003C3DD9"/>
    <w:rsid w:val="003C75B9"/>
    <w:rsid w:val="003D0E2A"/>
    <w:rsid w:val="003D0FB5"/>
    <w:rsid w:val="003D20B6"/>
    <w:rsid w:val="003D3BEB"/>
    <w:rsid w:val="003D424F"/>
    <w:rsid w:val="003D49FD"/>
    <w:rsid w:val="003D4DED"/>
    <w:rsid w:val="003D5A2B"/>
    <w:rsid w:val="003D5C68"/>
    <w:rsid w:val="003D5E1C"/>
    <w:rsid w:val="003D5EBF"/>
    <w:rsid w:val="003D665B"/>
    <w:rsid w:val="003D6992"/>
    <w:rsid w:val="003D7D6F"/>
    <w:rsid w:val="003E0CFC"/>
    <w:rsid w:val="003E0FAE"/>
    <w:rsid w:val="003E29A3"/>
    <w:rsid w:val="003E41AB"/>
    <w:rsid w:val="003E4BDE"/>
    <w:rsid w:val="003E5CBE"/>
    <w:rsid w:val="003F03F9"/>
    <w:rsid w:val="003F071B"/>
    <w:rsid w:val="003F103F"/>
    <w:rsid w:val="003F142B"/>
    <w:rsid w:val="003F3621"/>
    <w:rsid w:val="003F3E65"/>
    <w:rsid w:val="003F45E7"/>
    <w:rsid w:val="0040248D"/>
    <w:rsid w:val="0040325F"/>
    <w:rsid w:val="004036A6"/>
    <w:rsid w:val="00403AB8"/>
    <w:rsid w:val="00404829"/>
    <w:rsid w:val="00404B54"/>
    <w:rsid w:val="00406BEC"/>
    <w:rsid w:val="00406FD4"/>
    <w:rsid w:val="00410F30"/>
    <w:rsid w:val="00411153"/>
    <w:rsid w:val="00411F6F"/>
    <w:rsid w:val="00412753"/>
    <w:rsid w:val="00412DFC"/>
    <w:rsid w:val="00415EC8"/>
    <w:rsid w:val="0041633B"/>
    <w:rsid w:val="00421C44"/>
    <w:rsid w:val="0042247D"/>
    <w:rsid w:val="004237BA"/>
    <w:rsid w:val="0042422E"/>
    <w:rsid w:val="004248A3"/>
    <w:rsid w:val="004255C5"/>
    <w:rsid w:val="00433AD1"/>
    <w:rsid w:val="00433B57"/>
    <w:rsid w:val="00435757"/>
    <w:rsid w:val="00435AC4"/>
    <w:rsid w:val="004371A0"/>
    <w:rsid w:val="00442BD3"/>
    <w:rsid w:val="00445746"/>
    <w:rsid w:val="00446683"/>
    <w:rsid w:val="00446A0B"/>
    <w:rsid w:val="00447718"/>
    <w:rsid w:val="0045003E"/>
    <w:rsid w:val="00450522"/>
    <w:rsid w:val="00450A4E"/>
    <w:rsid w:val="00452641"/>
    <w:rsid w:val="00452802"/>
    <w:rsid w:val="00453C91"/>
    <w:rsid w:val="004550DC"/>
    <w:rsid w:val="004561D2"/>
    <w:rsid w:val="004563E8"/>
    <w:rsid w:val="00456645"/>
    <w:rsid w:val="004604EA"/>
    <w:rsid w:val="00461860"/>
    <w:rsid w:val="00463C1E"/>
    <w:rsid w:val="0047020E"/>
    <w:rsid w:val="00470362"/>
    <w:rsid w:val="004703D2"/>
    <w:rsid w:val="00470C4D"/>
    <w:rsid w:val="0047161A"/>
    <w:rsid w:val="0047316A"/>
    <w:rsid w:val="0047330A"/>
    <w:rsid w:val="004734FC"/>
    <w:rsid w:val="00474027"/>
    <w:rsid w:val="004759EE"/>
    <w:rsid w:val="004764A4"/>
    <w:rsid w:val="004811CE"/>
    <w:rsid w:val="004816BB"/>
    <w:rsid w:val="00482A75"/>
    <w:rsid w:val="00482E5F"/>
    <w:rsid w:val="004830C7"/>
    <w:rsid w:val="00483811"/>
    <w:rsid w:val="00484273"/>
    <w:rsid w:val="00485E84"/>
    <w:rsid w:val="00485F5A"/>
    <w:rsid w:val="004862B0"/>
    <w:rsid w:val="004868F6"/>
    <w:rsid w:val="00486C84"/>
    <w:rsid w:val="00487E5E"/>
    <w:rsid w:val="00492582"/>
    <w:rsid w:val="004934AC"/>
    <w:rsid w:val="00493C8B"/>
    <w:rsid w:val="00494113"/>
    <w:rsid w:val="00494C84"/>
    <w:rsid w:val="004956AA"/>
    <w:rsid w:val="00497D5B"/>
    <w:rsid w:val="004A0532"/>
    <w:rsid w:val="004A0D23"/>
    <w:rsid w:val="004A3C3E"/>
    <w:rsid w:val="004A402A"/>
    <w:rsid w:val="004A4FBA"/>
    <w:rsid w:val="004A599F"/>
    <w:rsid w:val="004A67C1"/>
    <w:rsid w:val="004A6C0F"/>
    <w:rsid w:val="004A6C67"/>
    <w:rsid w:val="004A72B3"/>
    <w:rsid w:val="004A7407"/>
    <w:rsid w:val="004B15A5"/>
    <w:rsid w:val="004B170E"/>
    <w:rsid w:val="004B1770"/>
    <w:rsid w:val="004B1F49"/>
    <w:rsid w:val="004B21EE"/>
    <w:rsid w:val="004B235E"/>
    <w:rsid w:val="004B4A62"/>
    <w:rsid w:val="004B5425"/>
    <w:rsid w:val="004B585F"/>
    <w:rsid w:val="004B59E6"/>
    <w:rsid w:val="004B7108"/>
    <w:rsid w:val="004B7111"/>
    <w:rsid w:val="004C1617"/>
    <w:rsid w:val="004C1F88"/>
    <w:rsid w:val="004C4921"/>
    <w:rsid w:val="004C59E3"/>
    <w:rsid w:val="004C5BCA"/>
    <w:rsid w:val="004C5D2F"/>
    <w:rsid w:val="004C6232"/>
    <w:rsid w:val="004C7340"/>
    <w:rsid w:val="004D2734"/>
    <w:rsid w:val="004D2DEA"/>
    <w:rsid w:val="004D3197"/>
    <w:rsid w:val="004D34C7"/>
    <w:rsid w:val="004D3DEB"/>
    <w:rsid w:val="004D4577"/>
    <w:rsid w:val="004D478E"/>
    <w:rsid w:val="004D4A2D"/>
    <w:rsid w:val="004D52A8"/>
    <w:rsid w:val="004D5807"/>
    <w:rsid w:val="004D7C1F"/>
    <w:rsid w:val="004E0130"/>
    <w:rsid w:val="004E04C9"/>
    <w:rsid w:val="004E2B4A"/>
    <w:rsid w:val="004E4303"/>
    <w:rsid w:val="004E627E"/>
    <w:rsid w:val="004E67A5"/>
    <w:rsid w:val="004F042A"/>
    <w:rsid w:val="004F1385"/>
    <w:rsid w:val="004F1A2D"/>
    <w:rsid w:val="004F2B2A"/>
    <w:rsid w:val="004F3034"/>
    <w:rsid w:val="004F411F"/>
    <w:rsid w:val="004F46F2"/>
    <w:rsid w:val="004F5A14"/>
    <w:rsid w:val="004F6AB5"/>
    <w:rsid w:val="00501099"/>
    <w:rsid w:val="005016B2"/>
    <w:rsid w:val="00503007"/>
    <w:rsid w:val="00503F65"/>
    <w:rsid w:val="005041C5"/>
    <w:rsid w:val="00504B08"/>
    <w:rsid w:val="0050522C"/>
    <w:rsid w:val="00505471"/>
    <w:rsid w:val="00505DCB"/>
    <w:rsid w:val="005069DB"/>
    <w:rsid w:val="00507171"/>
    <w:rsid w:val="00510BDD"/>
    <w:rsid w:val="00511C9D"/>
    <w:rsid w:val="00512865"/>
    <w:rsid w:val="00514671"/>
    <w:rsid w:val="0051561B"/>
    <w:rsid w:val="00516AB0"/>
    <w:rsid w:val="0051774D"/>
    <w:rsid w:val="005178E9"/>
    <w:rsid w:val="0052095E"/>
    <w:rsid w:val="0052191A"/>
    <w:rsid w:val="005225DD"/>
    <w:rsid w:val="00523FB8"/>
    <w:rsid w:val="00524044"/>
    <w:rsid w:val="00524318"/>
    <w:rsid w:val="00525102"/>
    <w:rsid w:val="00527F47"/>
    <w:rsid w:val="00534474"/>
    <w:rsid w:val="005357EF"/>
    <w:rsid w:val="00535AB5"/>
    <w:rsid w:val="00535D02"/>
    <w:rsid w:val="00535FBE"/>
    <w:rsid w:val="005360D3"/>
    <w:rsid w:val="005406B4"/>
    <w:rsid w:val="005412CA"/>
    <w:rsid w:val="0054323C"/>
    <w:rsid w:val="00543680"/>
    <w:rsid w:val="005443AD"/>
    <w:rsid w:val="00546139"/>
    <w:rsid w:val="005463EF"/>
    <w:rsid w:val="00547427"/>
    <w:rsid w:val="005477B7"/>
    <w:rsid w:val="0054796C"/>
    <w:rsid w:val="005500C7"/>
    <w:rsid w:val="0055043D"/>
    <w:rsid w:val="00550547"/>
    <w:rsid w:val="00552A8F"/>
    <w:rsid w:val="00553B14"/>
    <w:rsid w:val="0055561C"/>
    <w:rsid w:val="005575D5"/>
    <w:rsid w:val="00557819"/>
    <w:rsid w:val="00560A4E"/>
    <w:rsid w:val="00561081"/>
    <w:rsid w:val="00561A95"/>
    <w:rsid w:val="00562588"/>
    <w:rsid w:val="00564F7D"/>
    <w:rsid w:val="005651AB"/>
    <w:rsid w:val="0056534A"/>
    <w:rsid w:val="00565D8F"/>
    <w:rsid w:val="00570314"/>
    <w:rsid w:val="0057141B"/>
    <w:rsid w:val="005720AC"/>
    <w:rsid w:val="00574892"/>
    <w:rsid w:val="00574CCC"/>
    <w:rsid w:val="00576B85"/>
    <w:rsid w:val="005779BA"/>
    <w:rsid w:val="00577C52"/>
    <w:rsid w:val="0058086B"/>
    <w:rsid w:val="00580CB3"/>
    <w:rsid w:val="00580D6D"/>
    <w:rsid w:val="005810AF"/>
    <w:rsid w:val="00581195"/>
    <w:rsid w:val="0058241E"/>
    <w:rsid w:val="00583003"/>
    <w:rsid w:val="00583E37"/>
    <w:rsid w:val="00584DE5"/>
    <w:rsid w:val="005873A0"/>
    <w:rsid w:val="005874F5"/>
    <w:rsid w:val="00590BF2"/>
    <w:rsid w:val="005922DE"/>
    <w:rsid w:val="00593953"/>
    <w:rsid w:val="00593C75"/>
    <w:rsid w:val="00594353"/>
    <w:rsid w:val="005978E9"/>
    <w:rsid w:val="00597B41"/>
    <w:rsid w:val="005A0A55"/>
    <w:rsid w:val="005A123A"/>
    <w:rsid w:val="005A3B41"/>
    <w:rsid w:val="005A46BD"/>
    <w:rsid w:val="005A7070"/>
    <w:rsid w:val="005A71E5"/>
    <w:rsid w:val="005A7F17"/>
    <w:rsid w:val="005B02A9"/>
    <w:rsid w:val="005B0E82"/>
    <w:rsid w:val="005B2E15"/>
    <w:rsid w:val="005B3149"/>
    <w:rsid w:val="005B4C3A"/>
    <w:rsid w:val="005B504F"/>
    <w:rsid w:val="005B7C54"/>
    <w:rsid w:val="005C087C"/>
    <w:rsid w:val="005C1C52"/>
    <w:rsid w:val="005C26CF"/>
    <w:rsid w:val="005C35A2"/>
    <w:rsid w:val="005C738F"/>
    <w:rsid w:val="005C7DDB"/>
    <w:rsid w:val="005C7F03"/>
    <w:rsid w:val="005D20A9"/>
    <w:rsid w:val="005D2B10"/>
    <w:rsid w:val="005D2EDE"/>
    <w:rsid w:val="005D3EEB"/>
    <w:rsid w:val="005D41B4"/>
    <w:rsid w:val="005D4CCD"/>
    <w:rsid w:val="005D6634"/>
    <w:rsid w:val="005D684C"/>
    <w:rsid w:val="005E0383"/>
    <w:rsid w:val="005E1224"/>
    <w:rsid w:val="005E1540"/>
    <w:rsid w:val="005E1CDD"/>
    <w:rsid w:val="005E310D"/>
    <w:rsid w:val="005E4BFC"/>
    <w:rsid w:val="005E4D7F"/>
    <w:rsid w:val="005E5830"/>
    <w:rsid w:val="005E74E1"/>
    <w:rsid w:val="005E7E24"/>
    <w:rsid w:val="005F07AF"/>
    <w:rsid w:val="005F1A93"/>
    <w:rsid w:val="005F208F"/>
    <w:rsid w:val="005F2230"/>
    <w:rsid w:val="005F292B"/>
    <w:rsid w:val="005F325F"/>
    <w:rsid w:val="005F3D5D"/>
    <w:rsid w:val="005F49DA"/>
    <w:rsid w:val="005F7807"/>
    <w:rsid w:val="0060009A"/>
    <w:rsid w:val="00600B98"/>
    <w:rsid w:val="00603564"/>
    <w:rsid w:val="006035D4"/>
    <w:rsid w:val="00603A9E"/>
    <w:rsid w:val="00604F71"/>
    <w:rsid w:val="00604FAB"/>
    <w:rsid w:val="00605BB4"/>
    <w:rsid w:val="00606005"/>
    <w:rsid w:val="00610838"/>
    <w:rsid w:val="00610C96"/>
    <w:rsid w:val="00610EC7"/>
    <w:rsid w:val="00612637"/>
    <w:rsid w:val="006136B0"/>
    <w:rsid w:val="0061442A"/>
    <w:rsid w:val="0061492E"/>
    <w:rsid w:val="006150B5"/>
    <w:rsid w:val="00615573"/>
    <w:rsid w:val="006163E5"/>
    <w:rsid w:val="00616D3E"/>
    <w:rsid w:val="006171CF"/>
    <w:rsid w:val="00617870"/>
    <w:rsid w:val="00617EA2"/>
    <w:rsid w:val="00622121"/>
    <w:rsid w:val="0062370B"/>
    <w:rsid w:val="00623AA6"/>
    <w:rsid w:val="00623F64"/>
    <w:rsid w:val="006254E1"/>
    <w:rsid w:val="006258A4"/>
    <w:rsid w:val="0063017F"/>
    <w:rsid w:val="00631625"/>
    <w:rsid w:val="0063210E"/>
    <w:rsid w:val="0063242F"/>
    <w:rsid w:val="006328E8"/>
    <w:rsid w:val="00632A8C"/>
    <w:rsid w:val="00632B6E"/>
    <w:rsid w:val="00632D1D"/>
    <w:rsid w:val="00633AA0"/>
    <w:rsid w:val="006361ED"/>
    <w:rsid w:val="0063799F"/>
    <w:rsid w:val="0064135A"/>
    <w:rsid w:val="0064145D"/>
    <w:rsid w:val="00641543"/>
    <w:rsid w:val="00641FEC"/>
    <w:rsid w:val="00643124"/>
    <w:rsid w:val="0064351F"/>
    <w:rsid w:val="00645A1B"/>
    <w:rsid w:val="00645BF3"/>
    <w:rsid w:val="00645F93"/>
    <w:rsid w:val="0064682C"/>
    <w:rsid w:val="00647B14"/>
    <w:rsid w:val="00650B08"/>
    <w:rsid w:val="00651800"/>
    <w:rsid w:val="00651A95"/>
    <w:rsid w:val="00651B35"/>
    <w:rsid w:val="00651E44"/>
    <w:rsid w:val="00652118"/>
    <w:rsid w:val="0065213C"/>
    <w:rsid w:val="0065300A"/>
    <w:rsid w:val="0065546B"/>
    <w:rsid w:val="00656996"/>
    <w:rsid w:val="0065797A"/>
    <w:rsid w:val="00657AA2"/>
    <w:rsid w:val="00661037"/>
    <w:rsid w:val="00662F96"/>
    <w:rsid w:val="00665CB8"/>
    <w:rsid w:val="006670B2"/>
    <w:rsid w:val="00674AEF"/>
    <w:rsid w:val="00674F52"/>
    <w:rsid w:val="006760FD"/>
    <w:rsid w:val="006766C5"/>
    <w:rsid w:val="006769CB"/>
    <w:rsid w:val="00680363"/>
    <w:rsid w:val="006803AB"/>
    <w:rsid w:val="00680533"/>
    <w:rsid w:val="006817E6"/>
    <w:rsid w:val="0068240B"/>
    <w:rsid w:val="006824A1"/>
    <w:rsid w:val="006828AE"/>
    <w:rsid w:val="00682DAA"/>
    <w:rsid w:val="00684516"/>
    <w:rsid w:val="00684B89"/>
    <w:rsid w:val="006857DF"/>
    <w:rsid w:val="006902DE"/>
    <w:rsid w:val="00690668"/>
    <w:rsid w:val="00690FA5"/>
    <w:rsid w:val="0069246C"/>
    <w:rsid w:val="00694014"/>
    <w:rsid w:val="00694478"/>
    <w:rsid w:val="0069521E"/>
    <w:rsid w:val="006958FF"/>
    <w:rsid w:val="0069659A"/>
    <w:rsid w:val="00697768"/>
    <w:rsid w:val="006A0879"/>
    <w:rsid w:val="006A1F23"/>
    <w:rsid w:val="006A1FA4"/>
    <w:rsid w:val="006A2606"/>
    <w:rsid w:val="006A31C3"/>
    <w:rsid w:val="006A31DA"/>
    <w:rsid w:val="006A4DD8"/>
    <w:rsid w:val="006A56F1"/>
    <w:rsid w:val="006A5A08"/>
    <w:rsid w:val="006B0674"/>
    <w:rsid w:val="006B3013"/>
    <w:rsid w:val="006B3071"/>
    <w:rsid w:val="006B37FC"/>
    <w:rsid w:val="006B3915"/>
    <w:rsid w:val="006B48B8"/>
    <w:rsid w:val="006B62E1"/>
    <w:rsid w:val="006B7514"/>
    <w:rsid w:val="006C0299"/>
    <w:rsid w:val="006C2AD8"/>
    <w:rsid w:val="006C32B8"/>
    <w:rsid w:val="006C3DCD"/>
    <w:rsid w:val="006C4911"/>
    <w:rsid w:val="006C5757"/>
    <w:rsid w:val="006C7C30"/>
    <w:rsid w:val="006C7D51"/>
    <w:rsid w:val="006D2B7E"/>
    <w:rsid w:val="006D54CF"/>
    <w:rsid w:val="006D58B7"/>
    <w:rsid w:val="006D5EF1"/>
    <w:rsid w:val="006D7633"/>
    <w:rsid w:val="006D7826"/>
    <w:rsid w:val="006D784F"/>
    <w:rsid w:val="006E021D"/>
    <w:rsid w:val="006E25B5"/>
    <w:rsid w:val="006E521E"/>
    <w:rsid w:val="006E59C2"/>
    <w:rsid w:val="006E61D1"/>
    <w:rsid w:val="006F00B7"/>
    <w:rsid w:val="006F1FD9"/>
    <w:rsid w:val="006F2DF1"/>
    <w:rsid w:val="006F3A9D"/>
    <w:rsid w:val="006F4B94"/>
    <w:rsid w:val="006F61CB"/>
    <w:rsid w:val="006F6610"/>
    <w:rsid w:val="006F6E5D"/>
    <w:rsid w:val="006F7390"/>
    <w:rsid w:val="006F7567"/>
    <w:rsid w:val="006F7D6C"/>
    <w:rsid w:val="007018AD"/>
    <w:rsid w:val="0070329A"/>
    <w:rsid w:val="0070363E"/>
    <w:rsid w:val="00704714"/>
    <w:rsid w:val="00705029"/>
    <w:rsid w:val="00705878"/>
    <w:rsid w:val="00705DD2"/>
    <w:rsid w:val="007074E7"/>
    <w:rsid w:val="0071011D"/>
    <w:rsid w:val="00713451"/>
    <w:rsid w:val="0071457F"/>
    <w:rsid w:val="00715462"/>
    <w:rsid w:val="00717CE9"/>
    <w:rsid w:val="007209A8"/>
    <w:rsid w:val="00721636"/>
    <w:rsid w:val="007234CD"/>
    <w:rsid w:val="00723544"/>
    <w:rsid w:val="007238ED"/>
    <w:rsid w:val="0072481C"/>
    <w:rsid w:val="00724E93"/>
    <w:rsid w:val="00726AE6"/>
    <w:rsid w:val="00727C1A"/>
    <w:rsid w:val="007303F1"/>
    <w:rsid w:val="00730DE2"/>
    <w:rsid w:val="00733B30"/>
    <w:rsid w:val="00737050"/>
    <w:rsid w:val="0073736F"/>
    <w:rsid w:val="00737BA6"/>
    <w:rsid w:val="0074094D"/>
    <w:rsid w:val="0074313F"/>
    <w:rsid w:val="00743DA9"/>
    <w:rsid w:val="007441E3"/>
    <w:rsid w:val="00744BE3"/>
    <w:rsid w:val="00744DC5"/>
    <w:rsid w:val="007460E7"/>
    <w:rsid w:val="00746642"/>
    <w:rsid w:val="00750153"/>
    <w:rsid w:val="0075130B"/>
    <w:rsid w:val="00752E91"/>
    <w:rsid w:val="007534D8"/>
    <w:rsid w:val="00754828"/>
    <w:rsid w:val="00754E4B"/>
    <w:rsid w:val="0075594D"/>
    <w:rsid w:val="007600CF"/>
    <w:rsid w:val="00762EF9"/>
    <w:rsid w:val="00764433"/>
    <w:rsid w:val="00764C4F"/>
    <w:rsid w:val="00765057"/>
    <w:rsid w:val="007670F7"/>
    <w:rsid w:val="007674AA"/>
    <w:rsid w:val="00767962"/>
    <w:rsid w:val="00767A1E"/>
    <w:rsid w:val="007707FF"/>
    <w:rsid w:val="00772369"/>
    <w:rsid w:val="00772A7B"/>
    <w:rsid w:val="00773314"/>
    <w:rsid w:val="0077332D"/>
    <w:rsid w:val="00773C20"/>
    <w:rsid w:val="00773FF1"/>
    <w:rsid w:val="007747AF"/>
    <w:rsid w:val="00776674"/>
    <w:rsid w:val="007779A4"/>
    <w:rsid w:val="00781825"/>
    <w:rsid w:val="00781F9F"/>
    <w:rsid w:val="00783146"/>
    <w:rsid w:val="00784C57"/>
    <w:rsid w:val="0078653A"/>
    <w:rsid w:val="007874B2"/>
    <w:rsid w:val="00787E65"/>
    <w:rsid w:val="0079002B"/>
    <w:rsid w:val="00790D0B"/>
    <w:rsid w:val="007970C8"/>
    <w:rsid w:val="007A0B22"/>
    <w:rsid w:val="007A11B7"/>
    <w:rsid w:val="007A2868"/>
    <w:rsid w:val="007A44A3"/>
    <w:rsid w:val="007A6C68"/>
    <w:rsid w:val="007A7D37"/>
    <w:rsid w:val="007B02A5"/>
    <w:rsid w:val="007B1EC0"/>
    <w:rsid w:val="007B2680"/>
    <w:rsid w:val="007B613E"/>
    <w:rsid w:val="007B65E6"/>
    <w:rsid w:val="007C11B8"/>
    <w:rsid w:val="007C1759"/>
    <w:rsid w:val="007C19FD"/>
    <w:rsid w:val="007C1A47"/>
    <w:rsid w:val="007C1BE3"/>
    <w:rsid w:val="007C30BA"/>
    <w:rsid w:val="007C42E6"/>
    <w:rsid w:val="007C4B5A"/>
    <w:rsid w:val="007C4BC0"/>
    <w:rsid w:val="007C5572"/>
    <w:rsid w:val="007C760E"/>
    <w:rsid w:val="007D01C0"/>
    <w:rsid w:val="007D147F"/>
    <w:rsid w:val="007D2917"/>
    <w:rsid w:val="007D2F00"/>
    <w:rsid w:val="007D3B24"/>
    <w:rsid w:val="007D4616"/>
    <w:rsid w:val="007E0F0F"/>
    <w:rsid w:val="007E303F"/>
    <w:rsid w:val="007E33BB"/>
    <w:rsid w:val="007E3D69"/>
    <w:rsid w:val="007E3DC6"/>
    <w:rsid w:val="007E6303"/>
    <w:rsid w:val="007E65AD"/>
    <w:rsid w:val="007E6D69"/>
    <w:rsid w:val="007E73DE"/>
    <w:rsid w:val="007F18EC"/>
    <w:rsid w:val="007F4B02"/>
    <w:rsid w:val="007F5DA9"/>
    <w:rsid w:val="007F5F04"/>
    <w:rsid w:val="007F6352"/>
    <w:rsid w:val="007F7D11"/>
    <w:rsid w:val="00800CB1"/>
    <w:rsid w:val="0080222D"/>
    <w:rsid w:val="008044FE"/>
    <w:rsid w:val="00805434"/>
    <w:rsid w:val="00805C50"/>
    <w:rsid w:val="008066E7"/>
    <w:rsid w:val="00806BC5"/>
    <w:rsid w:val="0081042F"/>
    <w:rsid w:val="00812849"/>
    <w:rsid w:val="00812E7E"/>
    <w:rsid w:val="008137BD"/>
    <w:rsid w:val="00813A71"/>
    <w:rsid w:val="008144AD"/>
    <w:rsid w:val="00815334"/>
    <w:rsid w:val="008178EA"/>
    <w:rsid w:val="00822DB4"/>
    <w:rsid w:val="00822F4E"/>
    <w:rsid w:val="008230D9"/>
    <w:rsid w:val="0082338E"/>
    <w:rsid w:val="008246EC"/>
    <w:rsid w:val="00824AF0"/>
    <w:rsid w:val="00825091"/>
    <w:rsid w:val="00826B14"/>
    <w:rsid w:val="0083107A"/>
    <w:rsid w:val="008317D5"/>
    <w:rsid w:val="00831ED5"/>
    <w:rsid w:val="0083377E"/>
    <w:rsid w:val="00833DB6"/>
    <w:rsid w:val="00833E5A"/>
    <w:rsid w:val="008345A2"/>
    <w:rsid w:val="00836CE7"/>
    <w:rsid w:val="00837A06"/>
    <w:rsid w:val="00837AB5"/>
    <w:rsid w:val="008402C9"/>
    <w:rsid w:val="00840CC5"/>
    <w:rsid w:val="00841311"/>
    <w:rsid w:val="008433EC"/>
    <w:rsid w:val="00843BE7"/>
    <w:rsid w:val="00844AB5"/>
    <w:rsid w:val="00845404"/>
    <w:rsid w:val="008468AD"/>
    <w:rsid w:val="00847F97"/>
    <w:rsid w:val="00850FA3"/>
    <w:rsid w:val="0085166D"/>
    <w:rsid w:val="00851909"/>
    <w:rsid w:val="00851C83"/>
    <w:rsid w:val="008526FD"/>
    <w:rsid w:val="00854839"/>
    <w:rsid w:val="00855BA5"/>
    <w:rsid w:val="00855FA9"/>
    <w:rsid w:val="008574F7"/>
    <w:rsid w:val="008609D1"/>
    <w:rsid w:val="00861C7F"/>
    <w:rsid w:val="008635F4"/>
    <w:rsid w:val="00865ABB"/>
    <w:rsid w:val="00866A83"/>
    <w:rsid w:val="0087017C"/>
    <w:rsid w:val="0087039E"/>
    <w:rsid w:val="00871180"/>
    <w:rsid w:val="008713A9"/>
    <w:rsid w:val="00871553"/>
    <w:rsid w:val="00872AEB"/>
    <w:rsid w:val="00873558"/>
    <w:rsid w:val="00873687"/>
    <w:rsid w:val="00876277"/>
    <w:rsid w:val="008774A3"/>
    <w:rsid w:val="008774BC"/>
    <w:rsid w:val="00877E20"/>
    <w:rsid w:val="00877F6D"/>
    <w:rsid w:val="00880F4B"/>
    <w:rsid w:val="008810FB"/>
    <w:rsid w:val="0088156E"/>
    <w:rsid w:val="00881998"/>
    <w:rsid w:val="00884D22"/>
    <w:rsid w:val="008850C4"/>
    <w:rsid w:val="0088528C"/>
    <w:rsid w:val="00887CBC"/>
    <w:rsid w:val="008905FE"/>
    <w:rsid w:val="008910ED"/>
    <w:rsid w:val="00892AC4"/>
    <w:rsid w:val="0089530B"/>
    <w:rsid w:val="008963DC"/>
    <w:rsid w:val="008A48AE"/>
    <w:rsid w:val="008A6BB9"/>
    <w:rsid w:val="008B1046"/>
    <w:rsid w:val="008B1084"/>
    <w:rsid w:val="008B18FB"/>
    <w:rsid w:val="008B2D7B"/>
    <w:rsid w:val="008B31A8"/>
    <w:rsid w:val="008B3373"/>
    <w:rsid w:val="008B43DA"/>
    <w:rsid w:val="008B4828"/>
    <w:rsid w:val="008C04B8"/>
    <w:rsid w:val="008C260C"/>
    <w:rsid w:val="008C3F87"/>
    <w:rsid w:val="008C54EF"/>
    <w:rsid w:val="008C54F0"/>
    <w:rsid w:val="008C62C0"/>
    <w:rsid w:val="008D2E79"/>
    <w:rsid w:val="008D442C"/>
    <w:rsid w:val="008D4492"/>
    <w:rsid w:val="008D468F"/>
    <w:rsid w:val="008E0506"/>
    <w:rsid w:val="008E06C9"/>
    <w:rsid w:val="008E1DB0"/>
    <w:rsid w:val="008E2629"/>
    <w:rsid w:val="008E2B74"/>
    <w:rsid w:val="008E49F2"/>
    <w:rsid w:val="008E5DD5"/>
    <w:rsid w:val="008E5F40"/>
    <w:rsid w:val="008E700A"/>
    <w:rsid w:val="008E7344"/>
    <w:rsid w:val="008E7E50"/>
    <w:rsid w:val="008F07DE"/>
    <w:rsid w:val="008F0A16"/>
    <w:rsid w:val="008F25DB"/>
    <w:rsid w:val="008F399A"/>
    <w:rsid w:val="008F5325"/>
    <w:rsid w:val="008F6165"/>
    <w:rsid w:val="008F61B8"/>
    <w:rsid w:val="009001E5"/>
    <w:rsid w:val="00902A0A"/>
    <w:rsid w:val="00902DDB"/>
    <w:rsid w:val="00904493"/>
    <w:rsid w:val="0090472B"/>
    <w:rsid w:val="009070D3"/>
    <w:rsid w:val="00910448"/>
    <w:rsid w:val="00911E70"/>
    <w:rsid w:val="00912A96"/>
    <w:rsid w:val="00912B04"/>
    <w:rsid w:val="0091722F"/>
    <w:rsid w:val="00920957"/>
    <w:rsid w:val="009217F8"/>
    <w:rsid w:val="00921B50"/>
    <w:rsid w:val="009222E7"/>
    <w:rsid w:val="00922CFF"/>
    <w:rsid w:val="00925D7C"/>
    <w:rsid w:val="00925EA3"/>
    <w:rsid w:val="00927355"/>
    <w:rsid w:val="0092748C"/>
    <w:rsid w:val="0093050E"/>
    <w:rsid w:val="0093068F"/>
    <w:rsid w:val="00930CA4"/>
    <w:rsid w:val="00935787"/>
    <w:rsid w:val="00935FA3"/>
    <w:rsid w:val="0093679F"/>
    <w:rsid w:val="00936E38"/>
    <w:rsid w:val="00936E89"/>
    <w:rsid w:val="00942820"/>
    <w:rsid w:val="00943827"/>
    <w:rsid w:val="0094480C"/>
    <w:rsid w:val="009453CC"/>
    <w:rsid w:val="009464C5"/>
    <w:rsid w:val="00946B7D"/>
    <w:rsid w:val="00946C63"/>
    <w:rsid w:val="00950B0A"/>
    <w:rsid w:val="00950C14"/>
    <w:rsid w:val="009514F1"/>
    <w:rsid w:val="00952955"/>
    <w:rsid w:val="00952DF5"/>
    <w:rsid w:val="00956A97"/>
    <w:rsid w:val="009573E8"/>
    <w:rsid w:val="00961095"/>
    <w:rsid w:val="00962F72"/>
    <w:rsid w:val="00965682"/>
    <w:rsid w:val="009656B1"/>
    <w:rsid w:val="00965B31"/>
    <w:rsid w:val="00971752"/>
    <w:rsid w:val="00971A88"/>
    <w:rsid w:val="009724F1"/>
    <w:rsid w:val="00973D1D"/>
    <w:rsid w:val="00974A0E"/>
    <w:rsid w:val="00975661"/>
    <w:rsid w:val="00976C75"/>
    <w:rsid w:val="00977D29"/>
    <w:rsid w:val="0098007E"/>
    <w:rsid w:val="009819FC"/>
    <w:rsid w:val="00982317"/>
    <w:rsid w:val="00984952"/>
    <w:rsid w:val="0098544E"/>
    <w:rsid w:val="00985880"/>
    <w:rsid w:val="009868FC"/>
    <w:rsid w:val="00986CA5"/>
    <w:rsid w:val="00990068"/>
    <w:rsid w:val="00990165"/>
    <w:rsid w:val="00992457"/>
    <w:rsid w:val="00993AE0"/>
    <w:rsid w:val="009942C5"/>
    <w:rsid w:val="00994C5B"/>
    <w:rsid w:val="009955CF"/>
    <w:rsid w:val="00996E4F"/>
    <w:rsid w:val="00997ED8"/>
    <w:rsid w:val="009A1CD3"/>
    <w:rsid w:val="009A1FF1"/>
    <w:rsid w:val="009A22D9"/>
    <w:rsid w:val="009A3E08"/>
    <w:rsid w:val="009A4122"/>
    <w:rsid w:val="009A6362"/>
    <w:rsid w:val="009A7EA9"/>
    <w:rsid w:val="009B0786"/>
    <w:rsid w:val="009B10A3"/>
    <w:rsid w:val="009B16D0"/>
    <w:rsid w:val="009B3C4E"/>
    <w:rsid w:val="009B53AE"/>
    <w:rsid w:val="009B5636"/>
    <w:rsid w:val="009B56B2"/>
    <w:rsid w:val="009B5BFA"/>
    <w:rsid w:val="009B7C68"/>
    <w:rsid w:val="009C06BC"/>
    <w:rsid w:val="009C0CC8"/>
    <w:rsid w:val="009C49FF"/>
    <w:rsid w:val="009C4B36"/>
    <w:rsid w:val="009C7015"/>
    <w:rsid w:val="009D085A"/>
    <w:rsid w:val="009D0A7A"/>
    <w:rsid w:val="009D137F"/>
    <w:rsid w:val="009D1BCA"/>
    <w:rsid w:val="009D2CE6"/>
    <w:rsid w:val="009D2EF0"/>
    <w:rsid w:val="009D5E32"/>
    <w:rsid w:val="009D63FD"/>
    <w:rsid w:val="009D6ECE"/>
    <w:rsid w:val="009E1414"/>
    <w:rsid w:val="009E20FE"/>
    <w:rsid w:val="009E5464"/>
    <w:rsid w:val="009E5AA6"/>
    <w:rsid w:val="009E6D0D"/>
    <w:rsid w:val="009E73F8"/>
    <w:rsid w:val="009F12B1"/>
    <w:rsid w:val="009F217F"/>
    <w:rsid w:val="009F3B73"/>
    <w:rsid w:val="009F51F9"/>
    <w:rsid w:val="009F5D13"/>
    <w:rsid w:val="00A00109"/>
    <w:rsid w:val="00A00278"/>
    <w:rsid w:val="00A00377"/>
    <w:rsid w:val="00A004A0"/>
    <w:rsid w:val="00A01355"/>
    <w:rsid w:val="00A0189D"/>
    <w:rsid w:val="00A033A6"/>
    <w:rsid w:val="00A0448B"/>
    <w:rsid w:val="00A0506F"/>
    <w:rsid w:val="00A07CE9"/>
    <w:rsid w:val="00A107EA"/>
    <w:rsid w:val="00A111B1"/>
    <w:rsid w:val="00A11FFC"/>
    <w:rsid w:val="00A14711"/>
    <w:rsid w:val="00A14F6B"/>
    <w:rsid w:val="00A1653E"/>
    <w:rsid w:val="00A16D34"/>
    <w:rsid w:val="00A224A0"/>
    <w:rsid w:val="00A23505"/>
    <w:rsid w:val="00A23793"/>
    <w:rsid w:val="00A245C8"/>
    <w:rsid w:val="00A2503F"/>
    <w:rsid w:val="00A25415"/>
    <w:rsid w:val="00A25FA6"/>
    <w:rsid w:val="00A26262"/>
    <w:rsid w:val="00A26BCD"/>
    <w:rsid w:val="00A27296"/>
    <w:rsid w:val="00A30009"/>
    <w:rsid w:val="00A31971"/>
    <w:rsid w:val="00A319DD"/>
    <w:rsid w:val="00A32F9B"/>
    <w:rsid w:val="00A33486"/>
    <w:rsid w:val="00A36362"/>
    <w:rsid w:val="00A41341"/>
    <w:rsid w:val="00A41A0A"/>
    <w:rsid w:val="00A43976"/>
    <w:rsid w:val="00A440EA"/>
    <w:rsid w:val="00A47A1B"/>
    <w:rsid w:val="00A500E3"/>
    <w:rsid w:val="00A5184C"/>
    <w:rsid w:val="00A51865"/>
    <w:rsid w:val="00A51A0A"/>
    <w:rsid w:val="00A51A43"/>
    <w:rsid w:val="00A51F3E"/>
    <w:rsid w:val="00A52383"/>
    <w:rsid w:val="00A52CD1"/>
    <w:rsid w:val="00A52F82"/>
    <w:rsid w:val="00A54C5F"/>
    <w:rsid w:val="00A556E7"/>
    <w:rsid w:val="00A55907"/>
    <w:rsid w:val="00A56DF3"/>
    <w:rsid w:val="00A56E86"/>
    <w:rsid w:val="00A61B5D"/>
    <w:rsid w:val="00A6211D"/>
    <w:rsid w:val="00A666E1"/>
    <w:rsid w:val="00A72B5D"/>
    <w:rsid w:val="00A76C53"/>
    <w:rsid w:val="00A77153"/>
    <w:rsid w:val="00A77961"/>
    <w:rsid w:val="00A80140"/>
    <w:rsid w:val="00A81AA5"/>
    <w:rsid w:val="00A8252C"/>
    <w:rsid w:val="00A85534"/>
    <w:rsid w:val="00A86480"/>
    <w:rsid w:val="00A867E6"/>
    <w:rsid w:val="00A86E27"/>
    <w:rsid w:val="00A92981"/>
    <w:rsid w:val="00A931A1"/>
    <w:rsid w:val="00A93A83"/>
    <w:rsid w:val="00A953EA"/>
    <w:rsid w:val="00AA065C"/>
    <w:rsid w:val="00AA09FB"/>
    <w:rsid w:val="00AA157D"/>
    <w:rsid w:val="00AA2D07"/>
    <w:rsid w:val="00AA3526"/>
    <w:rsid w:val="00AA39C2"/>
    <w:rsid w:val="00AA3C02"/>
    <w:rsid w:val="00AA3F76"/>
    <w:rsid w:val="00AA4FF9"/>
    <w:rsid w:val="00AB05B2"/>
    <w:rsid w:val="00AB2D38"/>
    <w:rsid w:val="00AB3A1F"/>
    <w:rsid w:val="00AB4ABE"/>
    <w:rsid w:val="00AB5B3E"/>
    <w:rsid w:val="00AB6274"/>
    <w:rsid w:val="00AB6515"/>
    <w:rsid w:val="00AB6F19"/>
    <w:rsid w:val="00AB75D4"/>
    <w:rsid w:val="00AC2300"/>
    <w:rsid w:val="00AC2914"/>
    <w:rsid w:val="00AC2998"/>
    <w:rsid w:val="00AC38DB"/>
    <w:rsid w:val="00AC507A"/>
    <w:rsid w:val="00AC5229"/>
    <w:rsid w:val="00AC5270"/>
    <w:rsid w:val="00AC6891"/>
    <w:rsid w:val="00AC6D8D"/>
    <w:rsid w:val="00AC7838"/>
    <w:rsid w:val="00AD02B2"/>
    <w:rsid w:val="00AD0D02"/>
    <w:rsid w:val="00AD124C"/>
    <w:rsid w:val="00AD18E5"/>
    <w:rsid w:val="00AD35C9"/>
    <w:rsid w:val="00AD5285"/>
    <w:rsid w:val="00AD5E4F"/>
    <w:rsid w:val="00AD61F2"/>
    <w:rsid w:val="00AD70EA"/>
    <w:rsid w:val="00AD73F4"/>
    <w:rsid w:val="00AE04B7"/>
    <w:rsid w:val="00AE1311"/>
    <w:rsid w:val="00AE252B"/>
    <w:rsid w:val="00AE3270"/>
    <w:rsid w:val="00AE32C2"/>
    <w:rsid w:val="00AE36F0"/>
    <w:rsid w:val="00AE405B"/>
    <w:rsid w:val="00AE46B4"/>
    <w:rsid w:val="00AE46F5"/>
    <w:rsid w:val="00AE4735"/>
    <w:rsid w:val="00AE50D6"/>
    <w:rsid w:val="00AE5354"/>
    <w:rsid w:val="00AE581C"/>
    <w:rsid w:val="00AE5C8C"/>
    <w:rsid w:val="00AE758B"/>
    <w:rsid w:val="00AE7D39"/>
    <w:rsid w:val="00AF2883"/>
    <w:rsid w:val="00AF31BA"/>
    <w:rsid w:val="00AF4152"/>
    <w:rsid w:val="00AF56F6"/>
    <w:rsid w:val="00AF6EBF"/>
    <w:rsid w:val="00B01ECB"/>
    <w:rsid w:val="00B06BAA"/>
    <w:rsid w:val="00B06D63"/>
    <w:rsid w:val="00B075E7"/>
    <w:rsid w:val="00B103E1"/>
    <w:rsid w:val="00B10EC4"/>
    <w:rsid w:val="00B11949"/>
    <w:rsid w:val="00B12138"/>
    <w:rsid w:val="00B14182"/>
    <w:rsid w:val="00B14BD0"/>
    <w:rsid w:val="00B17F5C"/>
    <w:rsid w:val="00B21323"/>
    <w:rsid w:val="00B21808"/>
    <w:rsid w:val="00B22A93"/>
    <w:rsid w:val="00B237FB"/>
    <w:rsid w:val="00B242F6"/>
    <w:rsid w:val="00B25833"/>
    <w:rsid w:val="00B25E9A"/>
    <w:rsid w:val="00B26246"/>
    <w:rsid w:val="00B26384"/>
    <w:rsid w:val="00B27197"/>
    <w:rsid w:val="00B277EF"/>
    <w:rsid w:val="00B27EF9"/>
    <w:rsid w:val="00B30F6A"/>
    <w:rsid w:val="00B31B45"/>
    <w:rsid w:val="00B325D4"/>
    <w:rsid w:val="00B33DD2"/>
    <w:rsid w:val="00B346C5"/>
    <w:rsid w:val="00B34DB8"/>
    <w:rsid w:val="00B3518A"/>
    <w:rsid w:val="00B43E3E"/>
    <w:rsid w:val="00B466A3"/>
    <w:rsid w:val="00B50634"/>
    <w:rsid w:val="00B50FDE"/>
    <w:rsid w:val="00B51667"/>
    <w:rsid w:val="00B51D9E"/>
    <w:rsid w:val="00B5244A"/>
    <w:rsid w:val="00B528A2"/>
    <w:rsid w:val="00B52908"/>
    <w:rsid w:val="00B54B64"/>
    <w:rsid w:val="00B562C0"/>
    <w:rsid w:val="00B57011"/>
    <w:rsid w:val="00B6097F"/>
    <w:rsid w:val="00B623F7"/>
    <w:rsid w:val="00B643DB"/>
    <w:rsid w:val="00B648E3"/>
    <w:rsid w:val="00B64C28"/>
    <w:rsid w:val="00B666EF"/>
    <w:rsid w:val="00B66E8E"/>
    <w:rsid w:val="00B70DC9"/>
    <w:rsid w:val="00B72A7E"/>
    <w:rsid w:val="00B73ADC"/>
    <w:rsid w:val="00B74020"/>
    <w:rsid w:val="00B7496D"/>
    <w:rsid w:val="00B74D95"/>
    <w:rsid w:val="00B76C68"/>
    <w:rsid w:val="00B7723D"/>
    <w:rsid w:val="00B77EA8"/>
    <w:rsid w:val="00B831F7"/>
    <w:rsid w:val="00B85B10"/>
    <w:rsid w:val="00B85D7A"/>
    <w:rsid w:val="00B90609"/>
    <w:rsid w:val="00B908F2"/>
    <w:rsid w:val="00B92ED4"/>
    <w:rsid w:val="00B944BD"/>
    <w:rsid w:val="00B9529B"/>
    <w:rsid w:val="00B95647"/>
    <w:rsid w:val="00B9671E"/>
    <w:rsid w:val="00BA01A5"/>
    <w:rsid w:val="00BA027E"/>
    <w:rsid w:val="00BA1364"/>
    <w:rsid w:val="00BA340C"/>
    <w:rsid w:val="00BA444E"/>
    <w:rsid w:val="00BA5502"/>
    <w:rsid w:val="00BA702E"/>
    <w:rsid w:val="00BB107A"/>
    <w:rsid w:val="00BB2473"/>
    <w:rsid w:val="00BB4319"/>
    <w:rsid w:val="00BB5041"/>
    <w:rsid w:val="00BB52EA"/>
    <w:rsid w:val="00BB5677"/>
    <w:rsid w:val="00BB569E"/>
    <w:rsid w:val="00BB6C2F"/>
    <w:rsid w:val="00BC17AD"/>
    <w:rsid w:val="00BC2266"/>
    <w:rsid w:val="00BC2BE4"/>
    <w:rsid w:val="00BC52DF"/>
    <w:rsid w:val="00BC587E"/>
    <w:rsid w:val="00BC7872"/>
    <w:rsid w:val="00BD0CAE"/>
    <w:rsid w:val="00BD1039"/>
    <w:rsid w:val="00BD2762"/>
    <w:rsid w:val="00BD309B"/>
    <w:rsid w:val="00BD35E2"/>
    <w:rsid w:val="00BD360D"/>
    <w:rsid w:val="00BD3A69"/>
    <w:rsid w:val="00BD3CF6"/>
    <w:rsid w:val="00BD3D70"/>
    <w:rsid w:val="00BD42D6"/>
    <w:rsid w:val="00BD4CE5"/>
    <w:rsid w:val="00BD51DD"/>
    <w:rsid w:val="00BD605D"/>
    <w:rsid w:val="00BD60C8"/>
    <w:rsid w:val="00BD66EC"/>
    <w:rsid w:val="00BE00EC"/>
    <w:rsid w:val="00BE0B00"/>
    <w:rsid w:val="00BE0C1F"/>
    <w:rsid w:val="00BE219E"/>
    <w:rsid w:val="00BE2DFC"/>
    <w:rsid w:val="00BE435C"/>
    <w:rsid w:val="00BE4A96"/>
    <w:rsid w:val="00BE4F31"/>
    <w:rsid w:val="00BE50EC"/>
    <w:rsid w:val="00BE55F4"/>
    <w:rsid w:val="00BE5B66"/>
    <w:rsid w:val="00BE74E5"/>
    <w:rsid w:val="00BF0343"/>
    <w:rsid w:val="00BF1A47"/>
    <w:rsid w:val="00BF281C"/>
    <w:rsid w:val="00BF392E"/>
    <w:rsid w:val="00BF5F77"/>
    <w:rsid w:val="00BF7876"/>
    <w:rsid w:val="00C00D42"/>
    <w:rsid w:val="00C01117"/>
    <w:rsid w:val="00C0183B"/>
    <w:rsid w:val="00C02FD5"/>
    <w:rsid w:val="00C04144"/>
    <w:rsid w:val="00C04D08"/>
    <w:rsid w:val="00C04D65"/>
    <w:rsid w:val="00C06FE0"/>
    <w:rsid w:val="00C07D04"/>
    <w:rsid w:val="00C10243"/>
    <w:rsid w:val="00C12B6D"/>
    <w:rsid w:val="00C136D0"/>
    <w:rsid w:val="00C14AA0"/>
    <w:rsid w:val="00C15DF4"/>
    <w:rsid w:val="00C17E7E"/>
    <w:rsid w:val="00C2031C"/>
    <w:rsid w:val="00C2083D"/>
    <w:rsid w:val="00C2118F"/>
    <w:rsid w:val="00C212BF"/>
    <w:rsid w:val="00C223B4"/>
    <w:rsid w:val="00C2289F"/>
    <w:rsid w:val="00C233B1"/>
    <w:rsid w:val="00C24598"/>
    <w:rsid w:val="00C273AA"/>
    <w:rsid w:val="00C27BE8"/>
    <w:rsid w:val="00C30308"/>
    <w:rsid w:val="00C31860"/>
    <w:rsid w:val="00C3478E"/>
    <w:rsid w:val="00C35997"/>
    <w:rsid w:val="00C35A3C"/>
    <w:rsid w:val="00C35CC9"/>
    <w:rsid w:val="00C36335"/>
    <w:rsid w:val="00C37071"/>
    <w:rsid w:val="00C400CA"/>
    <w:rsid w:val="00C4194C"/>
    <w:rsid w:val="00C4208B"/>
    <w:rsid w:val="00C464D7"/>
    <w:rsid w:val="00C50D73"/>
    <w:rsid w:val="00C54778"/>
    <w:rsid w:val="00C560CD"/>
    <w:rsid w:val="00C56742"/>
    <w:rsid w:val="00C6191E"/>
    <w:rsid w:val="00C61A63"/>
    <w:rsid w:val="00C62BBE"/>
    <w:rsid w:val="00C63686"/>
    <w:rsid w:val="00C641CE"/>
    <w:rsid w:val="00C64F92"/>
    <w:rsid w:val="00C65AB6"/>
    <w:rsid w:val="00C70BE2"/>
    <w:rsid w:val="00C719F8"/>
    <w:rsid w:val="00C7575A"/>
    <w:rsid w:val="00C75B2C"/>
    <w:rsid w:val="00C77252"/>
    <w:rsid w:val="00C778DD"/>
    <w:rsid w:val="00C77F3B"/>
    <w:rsid w:val="00C8007E"/>
    <w:rsid w:val="00C800BD"/>
    <w:rsid w:val="00C80459"/>
    <w:rsid w:val="00C815F1"/>
    <w:rsid w:val="00C84115"/>
    <w:rsid w:val="00C84292"/>
    <w:rsid w:val="00C85B30"/>
    <w:rsid w:val="00C878BC"/>
    <w:rsid w:val="00C87BA1"/>
    <w:rsid w:val="00C87D77"/>
    <w:rsid w:val="00C91400"/>
    <w:rsid w:val="00C92782"/>
    <w:rsid w:val="00C93E0C"/>
    <w:rsid w:val="00C957B8"/>
    <w:rsid w:val="00C96E24"/>
    <w:rsid w:val="00CA16A4"/>
    <w:rsid w:val="00CA1BBF"/>
    <w:rsid w:val="00CA44F8"/>
    <w:rsid w:val="00CA45BC"/>
    <w:rsid w:val="00CA6F09"/>
    <w:rsid w:val="00CA7A3F"/>
    <w:rsid w:val="00CB0D44"/>
    <w:rsid w:val="00CB0D71"/>
    <w:rsid w:val="00CB2341"/>
    <w:rsid w:val="00CB2DD1"/>
    <w:rsid w:val="00CB3503"/>
    <w:rsid w:val="00CB62CB"/>
    <w:rsid w:val="00CB753C"/>
    <w:rsid w:val="00CC1B55"/>
    <w:rsid w:val="00CC2B7B"/>
    <w:rsid w:val="00CC2F70"/>
    <w:rsid w:val="00CC35A6"/>
    <w:rsid w:val="00CC3916"/>
    <w:rsid w:val="00CC3AE7"/>
    <w:rsid w:val="00CC4F2A"/>
    <w:rsid w:val="00CC506B"/>
    <w:rsid w:val="00CC72D6"/>
    <w:rsid w:val="00CC7D3B"/>
    <w:rsid w:val="00CC7D5E"/>
    <w:rsid w:val="00CD0007"/>
    <w:rsid w:val="00CD069E"/>
    <w:rsid w:val="00CD0F1D"/>
    <w:rsid w:val="00CD48FF"/>
    <w:rsid w:val="00CD4AB2"/>
    <w:rsid w:val="00CD5D49"/>
    <w:rsid w:val="00CD72A0"/>
    <w:rsid w:val="00CD7560"/>
    <w:rsid w:val="00CD7730"/>
    <w:rsid w:val="00CE379B"/>
    <w:rsid w:val="00CE505C"/>
    <w:rsid w:val="00CF01C3"/>
    <w:rsid w:val="00CF2DB2"/>
    <w:rsid w:val="00CF343A"/>
    <w:rsid w:val="00CF5892"/>
    <w:rsid w:val="00CF5BDC"/>
    <w:rsid w:val="00CF759C"/>
    <w:rsid w:val="00D005BB"/>
    <w:rsid w:val="00D01988"/>
    <w:rsid w:val="00D04B89"/>
    <w:rsid w:val="00D04BEB"/>
    <w:rsid w:val="00D04CBB"/>
    <w:rsid w:val="00D056D8"/>
    <w:rsid w:val="00D05D1C"/>
    <w:rsid w:val="00D05F98"/>
    <w:rsid w:val="00D0639C"/>
    <w:rsid w:val="00D06538"/>
    <w:rsid w:val="00D11041"/>
    <w:rsid w:val="00D11F51"/>
    <w:rsid w:val="00D12125"/>
    <w:rsid w:val="00D133C1"/>
    <w:rsid w:val="00D14A33"/>
    <w:rsid w:val="00D14CC3"/>
    <w:rsid w:val="00D153FB"/>
    <w:rsid w:val="00D15EDD"/>
    <w:rsid w:val="00D1614A"/>
    <w:rsid w:val="00D170AA"/>
    <w:rsid w:val="00D17854"/>
    <w:rsid w:val="00D1789F"/>
    <w:rsid w:val="00D207FD"/>
    <w:rsid w:val="00D21CC7"/>
    <w:rsid w:val="00D22D3A"/>
    <w:rsid w:val="00D23186"/>
    <w:rsid w:val="00D23999"/>
    <w:rsid w:val="00D23C50"/>
    <w:rsid w:val="00D24617"/>
    <w:rsid w:val="00D2483B"/>
    <w:rsid w:val="00D25404"/>
    <w:rsid w:val="00D319A3"/>
    <w:rsid w:val="00D31FD6"/>
    <w:rsid w:val="00D328D9"/>
    <w:rsid w:val="00D33A8A"/>
    <w:rsid w:val="00D33DC7"/>
    <w:rsid w:val="00D35277"/>
    <w:rsid w:val="00D3629D"/>
    <w:rsid w:val="00D368D6"/>
    <w:rsid w:val="00D41769"/>
    <w:rsid w:val="00D41DF2"/>
    <w:rsid w:val="00D429D2"/>
    <w:rsid w:val="00D43AAC"/>
    <w:rsid w:val="00D44FD0"/>
    <w:rsid w:val="00D453E9"/>
    <w:rsid w:val="00D50AA9"/>
    <w:rsid w:val="00D514F5"/>
    <w:rsid w:val="00D518D8"/>
    <w:rsid w:val="00D51FB3"/>
    <w:rsid w:val="00D520F2"/>
    <w:rsid w:val="00D5292D"/>
    <w:rsid w:val="00D52986"/>
    <w:rsid w:val="00D52B38"/>
    <w:rsid w:val="00D54569"/>
    <w:rsid w:val="00D545D0"/>
    <w:rsid w:val="00D54810"/>
    <w:rsid w:val="00D54BA1"/>
    <w:rsid w:val="00D57132"/>
    <w:rsid w:val="00D57A41"/>
    <w:rsid w:val="00D625A5"/>
    <w:rsid w:val="00D63924"/>
    <w:rsid w:val="00D65311"/>
    <w:rsid w:val="00D67E0E"/>
    <w:rsid w:val="00D710A3"/>
    <w:rsid w:val="00D71F38"/>
    <w:rsid w:val="00D71FC1"/>
    <w:rsid w:val="00D728D9"/>
    <w:rsid w:val="00D7383B"/>
    <w:rsid w:val="00D749AD"/>
    <w:rsid w:val="00D80C97"/>
    <w:rsid w:val="00D8219C"/>
    <w:rsid w:val="00D82673"/>
    <w:rsid w:val="00D82716"/>
    <w:rsid w:val="00D85033"/>
    <w:rsid w:val="00D8568F"/>
    <w:rsid w:val="00D86D1E"/>
    <w:rsid w:val="00D87653"/>
    <w:rsid w:val="00D87B69"/>
    <w:rsid w:val="00D9061B"/>
    <w:rsid w:val="00D91170"/>
    <w:rsid w:val="00D92BE2"/>
    <w:rsid w:val="00D92C2F"/>
    <w:rsid w:val="00D94CE5"/>
    <w:rsid w:val="00D94D4C"/>
    <w:rsid w:val="00D94E56"/>
    <w:rsid w:val="00D954FE"/>
    <w:rsid w:val="00D95EF9"/>
    <w:rsid w:val="00DA0D91"/>
    <w:rsid w:val="00DA136F"/>
    <w:rsid w:val="00DA155C"/>
    <w:rsid w:val="00DA2E20"/>
    <w:rsid w:val="00DA3846"/>
    <w:rsid w:val="00DA4296"/>
    <w:rsid w:val="00DA4FAC"/>
    <w:rsid w:val="00DA527A"/>
    <w:rsid w:val="00DA536E"/>
    <w:rsid w:val="00DA68A9"/>
    <w:rsid w:val="00DA6935"/>
    <w:rsid w:val="00DA6A98"/>
    <w:rsid w:val="00DA6CB2"/>
    <w:rsid w:val="00DA6CCB"/>
    <w:rsid w:val="00DA7287"/>
    <w:rsid w:val="00DA7883"/>
    <w:rsid w:val="00DB1BE1"/>
    <w:rsid w:val="00DB1D0D"/>
    <w:rsid w:val="00DB1D9A"/>
    <w:rsid w:val="00DB31E5"/>
    <w:rsid w:val="00DB3A0F"/>
    <w:rsid w:val="00DB4FDB"/>
    <w:rsid w:val="00DB5764"/>
    <w:rsid w:val="00DB78F7"/>
    <w:rsid w:val="00DC17E3"/>
    <w:rsid w:val="00DC2B8B"/>
    <w:rsid w:val="00DC399E"/>
    <w:rsid w:val="00DC4351"/>
    <w:rsid w:val="00DC47DA"/>
    <w:rsid w:val="00DC71B4"/>
    <w:rsid w:val="00DC7F4F"/>
    <w:rsid w:val="00DD18D6"/>
    <w:rsid w:val="00DD1A79"/>
    <w:rsid w:val="00DD631C"/>
    <w:rsid w:val="00DE0C8A"/>
    <w:rsid w:val="00DE29CD"/>
    <w:rsid w:val="00DE2A66"/>
    <w:rsid w:val="00DE4410"/>
    <w:rsid w:val="00DE6387"/>
    <w:rsid w:val="00DE7135"/>
    <w:rsid w:val="00DF275C"/>
    <w:rsid w:val="00DF29DA"/>
    <w:rsid w:val="00DF2EC6"/>
    <w:rsid w:val="00DF2F8F"/>
    <w:rsid w:val="00DF4826"/>
    <w:rsid w:val="00DF4A6C"/>
    <w:rsid w:val="00DF4CD1"/>
    <w:rsid w:val="00DF4E1C"/>
    <w:rsid w:val="00DF6973"/>
    <w:rsid w:val="00DF706E"/>
    <w:rsid w:val="00DF70FF"/>
    <w:rsid w:val="00DF7CDD"/>
    <w:rsid w:val="00E01693"/>
    <w:rsid w:val="00E0181A"/>
    <w:rsid w:val="00E01EAF"/>
    <w:rsid w:val="00E032B6"/>
    <w:rsid w:val="00E04E50"/>
    <w:rsid w:val="00E05B04"/>
    <w:rsid w:val="00E05E0F"/>
    <w:rsid w:val="00E073FA"/>
    <w:rsid w:val="00E101CD"/>
    <w:rsid w:val="00E10613"/>
    <w:rsid w:val="00E11EAB"/>
    <w:rsid w:val="00E12AAF"/>
    <w:rsid w:val="00E166E3"/>
    <w:rsid w:val="00E178DD"/>
    <w:rsid w:val="00E20F1A"/>
    <w:rsid w:val="00E21CD6"/>
    <w:rsid w:val="00E26466"/>
    <w:rsid w:val="00E26F3C"/>
    <w:rsid w:val="00E2740B"/>
    <w:rsid w:val="00E27558"/>
    <w:rsid w:val="00E3133F"/>
    <w:rsid w:val="00E3145F"/>
    <w:rsid w:val="00E31FEB"/>
    <w:rsid w:val="00E34247"/>
    <w:rsid w:val="00E34443"/>
    <w:rsid w:val="00E3459E"/>
    <w:rsid w:val="00E34D94"/>
    <w:rsid w:val="00E35029"/>
    <w:rsid w:val="00E425FF"/>
    <w:rsid w:val="00E42A87"/>
    <w:rsid w:val="00E44780"/>
    <w:rsid w:val="00E45484"/>
    <w:rsid w:val="00E47D95"/>
    <w:rsid w:val="00E50736"/>
    <w:rsid w:val="00E508BB"/>
    <w:rsid w:val="00E51C8A"/>
    <w:rsid w:val="00E5257D"/>
    <w:rsid w:val="00E547C9"/>
    <w:rsid w:val="00E55999"/>
    <w:rsid w:val="00E56063"/>
    <w:rsid w:val="00E571E1"/>
    <w:rsid w:val="00E6039C"/>
    <w:rsid w:val="00E609F1"/>
    <w:rsid w:val="00E609F9"/>
    <w:rsid w:val="00E61DD0"/>
    <w:rsid w:val="00E6249D"/>
    <w:rsid w:val="00E62F1A"/>
    <w:rsid w:val="00E63494"/>
    <w:rsid w:val="00E63EA2"/>
    <w:rsid w:val="00E66878"/>
    <w:rsid w:val="00E7144E"/>
    <w:rsid w:val="00E738A3"/>
    <w:rsid w:val="00E739AF"/>
    <w:rsid w:val="00E74008"/>
    <w:rsid w:val="00E75351"/>
    <w:rsid w:val="00E76030"/>
    <w:rsid w:val="00E7723D"/>
    <w:rsid w:val="00E7725C"/>
    <w:rsid w:val="00E80BA9"/>
    <w:rsid w:val="00E81155"/>
    <w:rsid w:val="00E81B08"/>
    <w:rsid w:val="00E834F0"/>
    <w:rsid w:val="00E8367A"/>
    <w:rsid w:val="00E83E63"/>
    <w:rsid w:val="00E84598"/>
    <w:rsid w:val="00E8459C"/>
    <w:rsid w:val="00E86267"/>
    <w:rsid w:val="00E867F5"/>
    <w:rsid w:val="00E873C4"/>
    <w:rsid w:val="00E87D62"/>
    <w:rsid w:val="00E909E2"/>
    <w:rsid w:val="00E90EE0"/>
    <w:rsid w:val="00E90EE7"/>
    <w:rsid w:val="00E91089"/>
    <w:rsid w:val="00E918C0"/>
    <w:rsid w:val="00E921AD"/>
    <w:rsid w:val="00E923F1"/>
    <w:rsid w:val="00E924AF"/>
    <w:rsid w:val="00E92E90"/>
    <w:rsid w:val="00E930C5"/>
    <w:rsid w:val="00E94744"/>
    <w:rsid w:val="00E9572C"/>
    <w:rsid w:val="00E9647F"/>
    <w:rsid w:val="00EA21F6"/>
    <w:rsid w:val="00EA29A1"/>
    <w:rsid w:val="00EA2CEA"/>
    <w:rsid w:val="00EA2D8B"/>
    <w:rsid w:val="00EA34B2"/>
    <w:rsid w:val="00EA449C"/>
    <w:rsid w:val="00EA6409"/>
    <w:rsid w:val="00EA67C7"/>
    <w:rsid w:val="00EA7061"/>
    <w:rsid w:val="00EB02CA"/>
    <w:rsid w:val="00EB0980"/>
    <w:rsid w:val="00EB1B1F"/>
    <w:rsid w:val="00EB372D"/>
    <w:rsid w:val="00EB3DC3"/>
    <w:rsid w:val="00EB5ABA"/>
    <w:rsid w:val="00EB6571"/>
    <w:rsid w:val="00EB6EEB"/>
    <w:rsid w:val="00EB74CC"/>
    <w:rsid w:val="00EC3EA4"/>
    <w:rsid w:val="00EC49E4"/>
    <w:rsid w:val="00EC4BE2"/>
    <w:rsid w:val="00EC7703"/>
    <w:rsid w:val="00EC7950"/>
    <w:rsid w:val="00EC7983"/>
    <w:rsid w:val="00EC7BE9"/>
    <w:rsid w:val="00ED23A8"/>
    <w:rsid w:val="00ED47A8"/>
    <w:rsid w:val="00ED5644"/>
    <w:rsid w:val="00ED6158"/>
    <w:rsid w:val="00ED6B14"/>
    <w:rsid w:val="00EE096E"/>
    <w:rsid w:val="00EE132B"/>
    <w:rsid w:val="00EE1808"/>
    <w:rsid w:val="00EE31DA"/>
    <w:rsid w:val="00EE379F"/>
    <w:rsid w:val="00EE3DDA"/>
    <w:rsid w:val="00EE496F"/>
    <w:rsid w:val="00EE4A72"/>
    <w:rsid w:val="00EE6E82"/>
    <w:rsid w:val="00EF0056"/>
    <w:rsid w:val="00EF2658"/>
    <w:rsid w:val="00EF2B10"/>
    <w:rsid w:val="00EF2F05"/>
    <w:rsid w:val="00EF3BB7"/>
    <w:rsid w:val="00EF401D"/>
    <w:rsid w:val="00EF57EB"/>
    <w:rsid w:val="00EF6CD4"/>
    <w:rsid w:val="00EF6E4D"/>
    <w:rsid w:val="00EF758E"/>
    <w:rsid w:val="00EF7BC3"/>
    <w:rsid w:val="00F0071D"/>
    <w:rsid w:val="00F007BC"/>
    <w:rsid w:val="00F061CD"/>
    <w:rsid w:val="00F0684A"/>
    <w:rsid w:val="00F06D73"/>
    <w:rsid w:val="00F077C4"/>
    <w:rsid w:val="00F140BC"/>
    <w:rsid w:val="00F14432"/>
    <w:rsid w:val="00F1665C"/>
    <w:rsid w:val="00F16B39"/>
    <w:rsid w:val="00F1746F"/>
    <w:rsid w:val="00F17D39"/>
    <w:rsid w:val="00F21748"/>
    <w:rsid w:val="00F21C92"/>
    <w:rsid w:val="00F21F58"/>
    <w:rsid w:val="00F23FD2"/>
    <w:rsid w:val="00F24DA9"/>
    <w:rsid w:val="00F24DBF"/>
    <w:rsid w:val="00F24EBE"/>
    <w:rsid w:val="00F27DED"/>
    <w:rsid w:val="00F27F9A"/>
    <w:rsid w:val="00F304C5"/>
    <w:rsid w:val="00F32251"/>
    <w:rsid w:val="00F326E8"/>
    <w:rsid w:val="00F32CF8"/>
    <w:rsid w:val="00F32D18"/>
    <w:rsid w:val="00F34916"/>
    <w:rsid w:val="00F40160"/>
    <w:rsid w:val="00F41552"/>
    <w:rsid w:val="00F422BA"/>
    <w:rsid w:val="00F42885"/>
    <w:rsid w:val="00F4369F"/>
    <w:rsid w:val="00F4431A"/>
    <w:rsid w:val="00F45970"/>
    <w:rsid w:val="00F465A4"/>
    <w:rsid w:val="00F4713D"/>
    <w:rsid w:val="00F50271"/>
    <w:rsid w:val="00F50A62"/>
    <w:rsid w:val="00F50F7A"/>
    <w:rsid w:val="00F51254"/>
    <w:rsid w:val="00F5132A"/>
    <w:rsid w:val="00F5207B"/>
    <w:rsid w:val="00F52688"/>
    <w:rsid w:val="00F53A90"/>
    <w:rsid w:val="00F53BF1"/>
    <w:rsid w:val="00F547E3"/>
    <w:rsid w:val="00F557C8"/>
    <w:rsid w:val="00F62A27"/>
    <w:rsid w:val="00F63B57"/>
    <w:rsid w:val="00F65379"/>
    <w:rsid w:val="00F72033"/>
    <w:rsid w:val="00F738D6"/>
    <w:rsid w:val="00F7499E"/>
    <w:rsid w:val="00F74BF4"/>
    <w:rsid w:val="00F822CC"/>
    <w:rsid w:val="00F82BFB"/>
    <w:rsid w:val="00F82FC6"/>
    <w:rsid w:val="00F83182"/>
    <w:rsid w:val="00F85214"/>
    <w:rsid w:val="00F85569"/>
    <w:rsid w:val="00F86897"/>
    <w:rsid w:val="00F87C56"/>
    <w:rsid w:val="00F91133"/>
    <w:rsid w:val="00F922C6"/>
    <w:rsid w:val="00F9565C"/>
    <w:rsid w:val="00F967BB"/>
    <w:rsid w:val="00FA0760"/>
    <w:rsid w:val="00FA1E72"/>
    <w:rsid w:val="00FA30E0"/>
    <w:rsid w:val="00FA3EA0"/>
    <w:rsid w:val="00FA4197"/>
    <w:rsid w:val="00FA43EB"/>
    <w:rsid w:val="00FA5CBE"/>
    <w:rsid w:val="00FA63B8"/>
    <w:rsid w:val="00FB083F"/>
    <w:rsid w:val="00FB1800"/>
    <w:rsid w:val="00FB3210"/>
    <w:rsid w:val="00FB4110"/>
    <w:rsid w:val="00FB55C6"/>
    <w:rsid w:val="00FB5EB5"/>
    <w:rsid w:val="00FB633D"/>
    <w:rsid w:val="00FB6B35"/>
    <w:rsid w:val="00FB6BE9"/>
    <w:rsid w:val="00FB7CA5"/>
    <w:rsid w:val="00FB7FC4"/>
    <w:rsid w:val="00FC0618"/>
    <w:rsid w:val="00FC26E4"/>
    <w:rsid w:val="00FC3E96"/>
    <w:rsid w:val="00FC4632"/>
    <w:rsid w:val="00FC6952"/>
    <w:rsid w:val="00FD1EA4"/>
    <w:rsid w:val="00FD292B"/>
    <w:rsid w:val="00FD2A04"/>
    <w:rsid w:val="00FD2CEB"/>
    <w:rsid w:val="00FD3049"/>
    <w:rsid w:val="00FD4D19"/>
    <w:rsid w:val="00FD6B4E"/>
    <w:rsid w:val="00FD7055"/>
    <w:rsid w:val="00FD7B82"/>
    <w:rsid w:val="00FE0B4A"/>
    <w:rsid w:val="00FE2E22"/>
    <w:rsid w:val="00FE2FF2"/>
    <w:rsid w:val="00FE4351"/>
    <w:rsid w:val="00FE5398"/>
    <w:rsid w:val="00FE5D1F"/>
    <w:rsid w:val="00FE6E0C"/>
    <w:rsid w:val="00FE752F"/>
    <w:rsid w:val="00FF054D"/>
    <w:rsid w:val="00FF0F36"/>
    <w:rsid w:val="00FF30C5"/>
    <w:rsid w:val="00FF4001"/>
    <w:rsid w:val="00FF6826"/>
    <w:rsid w:val="00FF6ED5"/>
    <w:rsid w:val="00FF6EDC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F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25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F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多賀良寛</dc:creator>
  <cp:lastModifiedBy>ShigeruAkita</cp:lastModifiedBy>
  <cp:revision>3</cp:revision>
  <cp:lastPrinted>2016-02-07T14:04:00Z</cp:lastPrinted>
  <dcterms:created xsi:type="dcterms:W3CDTF">2016-02-07T14:05:00Z</dcterms:created>
  <dcterms:modified xsi:type="dcterms:W3CDTF">2016-02-07T14:24:00Z</dcterms:modified>
</cp:coreProperties>
</file>