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74" w:rsidRPr="00AD3B62" w:rsidRDefault="00F02ABD" w:rsidP="00B01C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62">
        <w:rPr>
          <w:rFonts w:ascii="Times New Roman" w:hAnsi="Times New Roman" w:cs="Times New Roman"/>
          <w:b/>
          <w:sz w:val="24"/>
          <w:szCs w:val="24"/>
        </w:rPr>
        <w:t>Delta Development and Rice Export in Siam</w:t>
      </w:r>
      <w:r w:rsidR="001112EC" w:rsidRPr="00AD3B62">
        <w:rPr>
          <w:rFonts w:ascii="Times New Roman" w:hAnsi="Times New Roman" w:cs="Times New Roman"/>
          <w:b/>
          <w:sz w:val="24"/>
          <w:szCs w:val="24"/>
        </w:rPr>
        <w:t xml:space="preserve"> in the Late Nineteenth and </w:t>
      </w:r>
      <w:r w:rsidR="002F225F" w:rsidRPr="00AD3B62">
        <w:rPr>
          <w:rFonts w:ascii="Times New Roman" w:hAnsi="Times New Roman" w:cs="Times New Roman"/>
          <w:b/>
          <w:sz w:val="24"/>
          <w:szCs w:val="24"/>
        </w:rPr>
        <w:t>Early Twentie</w:t>
      </w:r>
      <w:r w:rsidRPr="00AD3B62">
        <w:rPr>
          <w:rFonts w:ascii="Times New Roman" w:hAnsi="Times New Roman" w:cs="Times New Roman"/>
          <w:b/>
          <w:sz w:val="24"/>
          <w:szCs w:val="24"/>
        </w:rPr>
        <w:t xml:space="preserve">th Century: The Case of </w:t>
      </w:r>
      <w:r w:rsidR="002F225F" w:rsidRPr="00AD3B62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D3B62">
        <w:rPr>
          <w:rFonts w:ascii="Times New Roman" w:hAnsi="Times New Roman" w:cs="Times New Roman"/>
          <w:b/>
          <w:sz w:val="24"/>
          <w:szCs w:val="24"/>
        </w:rPr>
        <w:t>Chaophraya</w:t>
      </w:r>
      <w:proofErr w:type="spellEnd"/>
      <w:r w:rsidRPr="00AD3B62">
        <w:rPr>
          <w:rFonts w:ascii="Times New Roman" w:hAnsi="Times New Roman" w:cs="Times New Roman"/>
          <w:b/>
          <w:sz w:val="24"/>
          <w:szCs w:val="24"/>
        </w:rPr>
        <w:t xml:space="preserve"> River</w:t>
      </w:r>
    </w:p>
    <w:p w:rsidR="00B01CD1" w:rsidRPr="00B01CD1" w:rsidRDefault="00B01CD1" w:rsidP="00B01CD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ABD" w:rsidRPr="00B01CD1" w:rsidRDefault="00F02ABD" w:rsidP="00647072">
      <w:pPr>
        <w:spacing w:line="276" w:lineRule="auto"/>
        <w:ind w:firstLineChars="1200" w:firstLine="2880"/>
        <w:jc w:val="right"/>
        <w:rPr>
          <w:rFonts w:ascii="Times New Roman" w:hAnsi="Times New Roman" w:cs="Times New Roman"/>
          <w:sz w:val="24"/>
          <w:szCs w:val="24"/>
        </w:rPr>
      </w:pPr>
      <w:r w:rsidRPr="00B01CD1">
        <w:rPr>
          <w:rFonts w:ascii="Times New Roman" w:hAnsi="Times New Roman" w:cs="Times New Roman"/>
          <w:sz w:val="24"/>
          <w:szCs w:val="24"/>
        </w:rPr>
        <w:t xml:space="preserve">Toshiyuki </w:t>
      </w:r>
      <w:r w:rsidR="002F225F" w:rsidRPr="00B01CD1">
        <w:rPr>
          <w:rFonts w:ascii="Times New Roman" w:hAnsi="Times New Roman" w:cs="Times New Roman"/>
          <w:sz w:val="24"/>
          <w:szCs w:val="24"/>
        </w:rPr>
        <w:t>MIYATA</w:t>
      </w:r>
      <w:r w:rsidR="00647072">
        <w:rPr>
          <w:rFonts w:ascii="Times New Roman" w:hAnsi="Times New Roman" w:cs="Times New Roman" w:hint="eastAsia"/>
          <w:sz w:val="24"/>
          <w:szCs w:val="24"/>
        </w:rPr>
        <w:t>,</w:t>
      </w:r>
      <w:bookmarkStart w:id="0" w:name="_GoBack"/>
      <w:bookmarkEnd w:id="0"/>
      <w:r w:rsidR="00ED0D74" w:rsidRPr="00B01CD1">
        <w:rPr>
          <w:rFonts w:ascii="Times New Roman" w:hAnsi="Times New Roman" w:cs="Times New Roman"/>
          <w:sz w:val="24"/>
          <w:szCs w:val="24"/>
        </w:rPr>
        <w:t xml:space="preserve"> </w:t>
      </w:r>
      <w:r w:rsidRPr="00B01CD1">
        <w:rPr>
          <w:rFonts w:ascii="Times New Roman" w:hAnsi="Times New Roman" w:cs="Times New Roman"/>
          <w:sz w:val="24"/>
          <w:szCs w:val="24"/>
        </w:rPr>
        <w:t>Tokyo University of Foreign Studies</w:t>
      </w:r>
    </w:p>
    <w:p w:rsidR="00ED0D74" w:rsidRPr="00B01CD1" w:rsidRDefault="00ED0D74" w:rsidP="00B01CD1">
      <w:pPr>
        <w:spacing w:line="276" w:lineRule="auto"/>
        <w:ind w:firstLineChars="1200" w:firstLine="2891"/>
        <w:rPr>
          <w:rFonts w:ascii="Times New Roman" w:hAnsi="Times New Roman" w:cs="Times New Roman"/>
          <w:b/>
          <w:sz w:val="24"/>
          <w:szCs w:val="24"/>
        </w:rPr>
      </w:pPr>
    </w:p>
    <w:p w:rsidR="00F02ABD" w:rsidRPr="00B01CD1" w:rsidRDefault="00F02ABD" w:rsidP="00B01C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1CD1">
        <w:rPr>
          <w:rFonts w:ascii="Times New Roman" w:hAnsi="Times New Roman" w:cs="Times New Roman"/>
          <w:sz w:val="24"/>
          <w:szCs w:val="24"/>
        </w:rPr>
        <w:t xml:space="preserve">Siam (Thailand) developed rice production, especially in the </w:t>
      </w:r>
      <w:proofErr w:type="spellStart"/>
      <w:r w:rsidRPr="00B01CD1">
        <w:rPr>
          <w:rFonts w:ascii="Times New Roman" w:hAnsi="Times New Roman" w:cs="Times New Roman"/>
          <w:sz w:val="24"/>
          <w:szCs w:val="24"/>
        </w:rPr>
        <w:t>Chaophraya</w:t>
      </w:r>
      <w:proofErr w:type="spellEnd"/>
      <w:r w:rsidRPr="00B01CD1">
        <w:rPr>
          <w:rFonts w:ascii="Times New Roman" w:hAnsi="Times New Roman" w:cs="Times New Roman"/>
          <w:sz w:val="24"/>
          <w:szCs w:val="24"/>
        </w:rPr>
        <w:t xml:space="preserve"> delta of the central region</w:t>
      </w:r>
      <w:r w:rsidR="001112EC">
        <w:rPr>
          <w:rFonts w:ascii="Times New Roman" w:hAnsi="Times New Roman" w:cs="Times New Roman"/>
          <w:sz w:val="24"/>
          <w:szCs w:val="24"/>
        </w:rPr>
        <w:t>,</w:t>
      </w:r>
      <w:r w:rsidRPr="00B01CD1">
        <w:rPr>
          <w:rFonts w:ascii="Times New Roman" w:hAnsi="Times New Roman" w:cs="Times New Roman"/>
          <w:sz w:val="24"/>
          <w:szCs w:val="24"/>
        </w:rPr>
        <w:t xml:space="preserve"> and incre</w:t>
      </w:r>
      <w:r w:rsidR="001112EC">
        <w:rPr>
          <w:rFonts w:ascii="Times New Roman" w:hAnsi="Times New Roman" w:cs="Times New Roman"/>
          <w:sz w:val="24"/>
          <w:szCs w:val="24"/>
        </w:rPr>
        <w:t>asingly exported rice in response</w:t>
      </w:r>
      <w:r w:rsidRPr="00B01CD1">
        <w:rPr>
          <w:rFonts w:ascii="Times New Roman" w:hAnsi="Times New Roman" w:cs="Times New Roman"/>
          <w:sz w:val="24"/>
          <w:szCs w:val="24"/>
        </w:rPr>
        <w:t xml:space="preserve"> to the rapid expansion of rice de</w:t>
      </w:r>
      <w:r w:rsidR="001112EC">
        <w:rPr>
          <w:rFonts w:ascii="Times New Roman" w:hAnsi="Times New Roman" w:cs="Times New Roman"/>
          <w:sz w:val="24"/>
          <w:szCs w:val="24"/>
        </w:rPr>
        <w:t>mand in Southeast Asia and Southern Chin</w:t>
      </w:r>
      <w:r w:rsidR="0064328C">
        <w:rPr>
          <w:rFonts w:ascii="Times New Roman" w:hAnsi="Times New Roman" w:cs="Times New Roman"/>
          <w:sz w:val="24"/>
          <w:szCs w:val="24"/>
        </w:rPr>
        <w:t>a in the late n</w:t>
      </w:r>
      <w:r w:rsidR="001112EC">
        <w:rPr>
          <w:rFonts w:ascii="Times New Roman" w:hAnsi="Times New Roman" w:cs="Times New Roman"/>
          <w:sz w:val="24"/>
          <w:szCs w:val="24"/>
        </w:rPr>
        <w:t>ineteenth and</w:t>
      </w:r>
      <w:r w:rsidR="0064328C">
        <w:rPr>
          <w:rFonts w:ascii="Times New Roman" w:hAnsi="Times New Roman" w:cs="Times New Roman"/>
          <w:sz w:val="24"/>
          <w:szCs w:val="24"/>
        </w:rPr>
        <w:t xml:space="preserve"> early t</w:t>
      </w:r>
      <w:r w:rsidR="001112EC">
        <w:rPr>
          <w:rFonts w:ascii="Times New Roman" w:hAnsi="Times New Roman" w:cs="Times New Roman"/>
          <w:sz w:val="24"/>
          <w:szCs w:val="24"/>
        </w:rPr>
        <w:t>wentie</w:t>
      </w:r>
      <w:r w:rsidRPr="00B01CD1">
        <w:rPr>
          <w:rFonts w:ascii="Times New Roman" w:hAnsi="Times New Roman" w:cs="Times New Roman"/>
          <w:sz w:val="24"/>
          <w:szCs w:val="24"/>
        </w:rPr>
        <w:t>th century. During this period, although land values in Siam migh</w:t>
      </w:r>
      <w:r w:rsidR="00622B0F">
        <w:rPr>
          <w:rFonts w:ascii="Times New Roman" w:hAnsi="Times New Roman" w:cs="Times New Roman"/>
          <w:sz w:val="24"/>
          <w:szCs w:val="24"/>
        </w:rPr>
        <w:t>t have</w:t>
      </w:r>
      <w:r w:rsidRPr="00B01CD1">
        <w:rPr>
          <w:rFonts w:ascii="Times New Roman" w:hAnsi="Times New Roman" w:cs="Times New Roman"/>
          <w:sz w:val="24"/>
          <w:szCs w:val="24"/>
        </w:rPr>
        <w:t xml:space="preserve"> risen</w:t>
      </w:r>
      <w:r w:rsidR="00622B0F">
        <w:rPr>
          <w:rFonts w:ascii="Times New Roman" w:hAnsi="Times New Roman" w:cs="Times New Roman"/>
          <w:sz w:val="24"/>
          <w:szCs w:val="24"/>
        </w:rPr>
        <w:t xml:space="preserve"> due</w:t>
      </w:r>
      <w:r w:rsidRPr="00B01CD1">
        <w:rPr>
          <w:rFonts w:ascii="Times New Roman" w:hAnsi="Times New Roman" w:cs="Times New Roman"/>
          <w:sz w:val="24"/>
          <w:szCs w:val="24"/>
        </w:rPr>
        <w:t xml:space="preserve"> to the boom in rice production and rice export</w:t>
      </w:r>
      <w:r w:rsidR="00622B0F">
        <w:rPr>
          <w:rFonts w:ascii="Times New Roman" w:hAnsi="Times New Roman" w:cs="Times New Roman"/>
          <w:sz w:val="24"/>
          <w:szCs w:val="24"/>
        </w:rPr>
        <w:t>, l</w:t>
      </w:r>
      <w:r w:rsidRPr="00B01CD1">
        <w:rPr>
          <w:rFonts w:ascii="Times New Roman" w:hAnsi="Times New Roman" w:cs="Times New Roman"/>
          <w:sz w:val="24"/>
          <w:szCs w:val="24"/>
        </w:rPr>
        <w:t>and laws to issue title deeds securitizing property rights in land</w:t>
      </w:r>
      <w:r w:rsidR="00622B0F">
        <w:rPr>
          <w:rFonts w:ascii="Times New Roman" w:hAnsi="Times New Roman" w:cs="Times New Roman"/>
          <w:sz w:val="24"/>
          <w:szCs w:val="24"/>
        </w:rPr>
        <w:t xml:space="preserve"> were</w:t>
      </w:r>
      <w:r w:rsidRPr="00B01CD1">
        <w:rPr>
          <w:rFonts w:ascii="Times New Roman" w:hAnsi="Times New Roman" w:cs="Times New Roman"/>
          <w:sz w:val="24"/>
          <w:szCs w:val="24"/>
        </w:rPr>
        <w:t xml:space="preserve"> enacted very late. </w:t>
      </w:r>
      <w:r w:rsidR="00622B0F">
        <w:rPr>
          <w:rFonts w:ascii="Times New Roman" w:hAnsi="Times New Roman" w:cs="Times New Roman"/>
          <w:sz w:val="24"/>
          <w:szCs w:val="24"/>
        </w:rPr>
        <w:t>The first l</w:t>
      </w:r>
      <w:r w:rsidRPr="00B01CD1">
        <w:rPr>
          <w:rFonts w:ascii="Times New Roman" w:hAnsi="Times New Roman" w:cs="Times New Roman"/>
          <w:sz w:val="24"/>
          <w:szCs w:val="24"/>
        </w:rPr>
        <w:t xml:space="preserve">and law was enacted </w:t>
      </w:r>
      <w:r w:rsidR="00622B0F" w:rsidRPr="00B01CD1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622B0F" w:rsidRPr="00B01CD1">
        <w:rPr>
          <w:rFonts w:ascii="Times New Roman" w:hAnsi="Times New Roman" w:cs="Times New Roman"/>
          <w:sz w:val="24"/>
          <w:szCs w:val="24"/>
        </w:rPr>
        <w:t>1901</w:t>
      </w:r>
      <w:r w:rsidR="00622B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2B0F">
        <w:rPr>
          <w:rFonts w:ascii="Times New Roman" w:hAnsi="Times New Roman" w:cs="Times New Roman"/>
          <w:sz w:val="24"/>
          <w:szCs w:val="24"/>
        </w:rPr>
        <w:t xml:space="preserve"> </w:t>
      </w:r>
      <w:r w:rsidRPr="00B01CD1">
        <w:rPr>
          <w:rFonts w:ascii="Times New Roman" w:hAnsi="Times New Roman" w:cs="Times New Roman"/>
          <w:sz w:val="24"/>
          <w:szCs w:val="24"/>
        </w:rPr>
        <w:t>about 50 years after the Bowring Treaty had been concluded between Britain and Si</w:t>
      </w:r>
      <w:r w:rsidR="00622B0F">
        <w:rPr>
          <w:rFonts w:ascii="Times New Roman" w:hAnsi="Times New Roman" w:cs="Times New Roman"/>
          <w:sz w:val="24"/>
          <w:szCs w:val="24"/>
        </w:rPr>
        <w:t>am in 1855. Following the 1901 land law, six amended l</w:t>
      </w:r>
      <w:r w:rsidRPr="00B01CD1">
        <w:rPr>
          <w:rFonts w:ascii="Times New Roman" w:hAnsi="Times New Roman" w:cs="Times New Roman"/>
          <w:sz w:val="24"/>
          <w:szCs w:val="24"/>
        </w:rPr>
        <w:t>and laws were enacted from 1909 to 1936. But e</w:t>
      </w:r>
      <w:r w:rsidR="00622B0F">
        <w:rPr>
          <w:rFonts w:ascii="Times New Roman" w:hAnsi="Times New Roman" w:cs="Times New Roman"/>
          <w:sz w:val="24"/>
          <w:szCs w:val="24"/>
        </w:rPr>
        <w:t>ven after the new l</w:t>
      </w:r>
      <w:r w:rsidRPr="00B01CD1">
        <w:rPr>
          <w:rFonts w:ascii="Times New Roman" w:hAnsi="Times New Roman" w:cs="Times New Roman"/>
          <w:sz w:val="24"/>
          <w:szCs w:val="24"/>
        </w:rPr>
        <w:t>and l</w:t>
      </w:r>
      <w:r w:rsidR="00622B0F">
        <w:rPr>
          <w:rFonts w:ascii="Times New Roman" w:hAnsi="Times New Roman" w:cs="Times New Roman"/>
          <w:sz w:val="24"/>
          <w:szCs w:val="24"/>
        </w:rPr>
        <w:t>aws had been</w:t>
      </w:r>
      <w:r w:rsidRPr="00B01CD1">
        <w:rPr>
          <w:rFonts w:ascii="Times New Roman" w:hAnsi="Times New Roman" w:cs="Times New Roman"/>
          <w:sz w:val="24"/>
          <w:szCs w:val="24"/>
        </w:rPr>
        <w:t xml:space="preserve"> issued, these laws were poorly implemented. </w:t>
      </w:r>
    </w:p>
    <w:p w:rsidR="00F02ABD" w:rsidRPr="00B01CD1" w:rsidRDefault="00622B0F" w:rsidP="00B01CD1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</w:t>
      </w:r>
      <w:r w:rsidR="00F02ABD" w:rsidRPr="00B01CD1">
        <w:rPr>
          <w:rFonts w:ascii="Times New Roman" w:hAnsi="Times New Roman" w:cs="Times New Roman"/>
          <w:sz w:val="24"/>
          <w:szCs w:val="24"/>
        </w:rPr>
        <w:t xml:space="preserve">and laws in Siam </w:t>
      </w:r>
      <w:r>
        <w:rPr>
          <w:rFonts w:ascii="Times New Roman" w:hAnsi="Times New Roman" w:cs="Times New Roman"/>
          <w:sz w:val="24"/>
          <w:szCs w:val="24"/>
        </w:rPr>
        <w:t>enacted so</w:t>
      </w:r>
      <w:r w:rsidR="00F02ABD" w:rsidRPr="00B01CD1">
        <w:rPr>
          <w:rFonts w:ascii="Times New Roman" w:hAnsi="Times New Roman" w:cs="Times New Roman"/>
          <w:sz w:val="24"/>
          <w:szCs w:val="24"/>
        </w:rPr>
        <w:t xml:space="preserve"> late? It has</w:t>
      </w:r>
      <w:r w:rsidR="008F2861">
        <w:rPr>
          <w:rFonts w:ascii="Times New Roman" w:hAnsi="Times New Roman" w:cs="Times New Roman"/>
          <w:sz w:val="24"/>
          <w:szCs w:val="24"/>
        </w:rPr>
        <w:t xml:space="preserve"> been argu</w:t>
      </w:r>
      <w:r w:rsidR="00F02ABD" w:rsidRPr="00B01CD1">
        <w:rPr>
          <w:rFonts w:ascii="Times New Roman" w:hAnsi="Times New Roman" w:cs="Times New Roman"/>
          <w:sz w:val="24"/>
          <w:szCs w:val="24"/>
        </w:rPr>
        <w:t>ed that Siamese government reven</w:t>
      </w:r>
      <w:r>
        <w:rPr>
          <w:rFonts w:ascii="Times New Roman" w:hAnsi="Times New Roman" w:cs="Times New Roman"/>
          <w:sz w:val="24"/>
          <w:szCs w:val="24"/>
        </w:rPr>
        <w:t xml:space="preserve">ue and expenditure were too low to enact the land laws and </w:t>
      </w:r>
      <w:r w:rsidR="00F02ABD" w:rsidRPr="00B01CD1">
        <w:rPr>
          <w:rFonts w:ascii="Times New Roman" w:hAnsi="Times New Roman" w:cs="Times New Roman"/>
          <w:sz w:val="24"/>
          <w:szCs w:val="24"/>
        </w:rPr>
        <w:t>implement them,</w:t>
      </w:r>
      <w:r>
        <w:rPr>
          <w:rFonts w:ascii="Times New Roman" w:hAnsi="Times New Roman" w:cs="Times New Roman"/>
          <w:sz w:val="24"/>
          <w:szCs w:val="24"/>
        </w:rPr>
        <w:t xml:space="preserve"> even though the drafts of l</w:t>
      </w:r>
      <w:r w:rsidR="00F02ABD" w:rsidRPr="00B01CD1">
        <w:rPr>
          <w:rFonts w:ascii="Times New Roman" w:hAnsi="Times New Roman" w:cs="Times New Roman"/>
          <w:sz w:val="24"/>
          <w:szCs w:val="24"/>
        </w:rPr>
        <w:t xml:space="preserve">and laws were discussed </w:t>
      </w:r>
      <w:r w:rsidR="0064328C">
        <w:rPr>
          <w:rFonts w:ascii="Times New Roman" w:hAnsi="Times New Roman" w:cs="Times New Roman"/>
          <w:sz w:val="24"/>
          <w:szCs w:val="24"/>
        </w:rPr>
        <w:t>by the government in the late n</w:t>
      </w:r>
      <w:r>
        <w:rPr>
          <w:rFonts w:ascii="Times New Roman" w:hAnsi="Times New Roman" w:cs="Times New Roman"/>
          <w:sz w:val="24"/>
          <w:szCs w:val="24"/>
        </w:rPr>
        <w:t xml:space="preserve">ineteenth </w:t>
      </w:r>
      <w:r w:rsidR="00F02ABD" w:rsidRPr="00B01CD1">
        <w:rPr>
          <w:rFonts w:ascii="Times New Roman" w:hAnsi="Times New Roman" w:cs="Times New Roman"/>
          <w:sz w:val="24"/>
          <w:szCs w:val="24"/>
        </w:rPr>
        <w:t>century. Besides, the lines of authority in regard to the issuance of land “documents,” not title deeds, were muddled. Several temporary land documents or land tax receipt</w:t>
      </w:r>
      <w:r w:rsidR="008509DA">
        <w:rPr>
          <w:rFonts w:ascii="Times New Roman" w:hAnsi="Times New Roman" w:cs="Times New Roman"/>
          <w:sz w:val="24"/>
          <w:szCs w:val="24"/>
        </w:rPr>
        <w:t>s</w:t>
      </w:r>
      <w:r w:rsidR="00F02ABD" w:rsidRPr="00B01CD1">
        <w:rPr>
          <w:rFonts w:ascii="Times New Roman" w:hAnsi="Times New Roman" w:cs="Times New Roman"/>
          <w:sz w:val="24"/>
          <w:szCs w:val="24"/>
        </w:rPr>
        <w:t xml:space="preserve"> could be issued. These </w:t>
      </w:r>
      <w:r w:rsidR="008509DA">
        <w:rPr>
          <w:rFonts w:ascii="Times New Roman" w:hAnsi="Times New Roman" w:cs="Times New Roman"/>
          <w:sz w:val="24"/>
          <w:szCs w:val="24"/>
        </w:rPr>
        <w:t>were not</w:t>
      </w:r>
      <w:r w:rsidR="00F02ABD" w:rsidRPr="00B01CD1">
        <w:rPr>
          <w:rFonts w:ascii="Times New Roman" w:hAnsi="Times New Roman" w:cs="Times New Roman"/>
          <w:sz w:val="24"/>
          <w:szCs w:val="24"/>
        </w:rPr>
        <w:t xml:space="preserve"> suitable to mortgage lands. </w:t>
      </w:r>
      <w:r w:rsidR="008509DA">
        <w:rPr>
          <w:rFonts w:ascii="Times New Roman" w:hAnsi="Times New Roman" w:cs="Times New Roman"/>
          <w:sz w:val="24"/>
          <w:szCs w:val="24"/>
        </w:rPr>
        <w:t>As a r</w:t>
      </w:r>
      <w:r w:rsidR="00F02ABD" w:rsidRPr="00B01CD1">
        <w:rPr>
          <w:rFonts w:ascii="Times New Roman" w:hAnsi="Times New Roman" w:cs="Times New Roman"/>
          <w:sz w:val="24"/>
          <w:szCs w:val="24"/>
        </w:rPr>
        <w:t>esult,</w:t>
      </w:r>
      <w:r w:rsidR="008509DA">
        <w:rPr>
          <w:rFonts w:ascii="Times New Roman" w:hAnsi="Times New Roman" w:cs="Times New Roman"/>
          <w:sz w:val="24"/>
          <w:szCs w:val="24"/>
        </w:rPr>
        <w:t xml:space="preserve"> no</w:t>
      </w:r>
      <w:r w:rsidR="00F02ABD" w:rsidRPr="00B01CD1">
        <w:rPr>
          <w:rFonts w:ascii="Times New Roman" w:hAnsi="Times New Roman" w:cs="Times New Roman"/>
          <w:sz w:val="24"/>
          <w:szCs w:val="24"/>
        </w:rPr>
        <w:t xml:space="preserve"> system of large</w:t>
      </w:r>
      <w:r w:rsidR="008509DA">
        <w:rPr>
          <w:rFonts w:ascii="Times New Roman" w:hAnsi="Times New Roman" w:cs="Times New Roman"/>
          <w:sz w:val="24"/>
          <w:szCs w:val="24"/>
        </w:rPr>
        <w:t xml:space="preserve"> land owners was </w:t>
      </w:r>
      <w:r w:rsidR="00F02ABD" w:rsidRPr="00B01CD1">
        <w:rPr>
          <w:rFonts w:ascii="Times New Roman" w:hAnsi="Times New Roman" w:cs="Times New Roman"/>
          <w:sz w:val="24"/>
          <w:szCs w:val="24"/>
        </w:rPr>
        <w:t>developed in Siam, becaus</w:t>
      </w:r>
      <w:r w:rsidR="008509DA">
        <w:rPr>
          <w:rFonts w:ascii="Times New Roman" w:hAnsi="Times New Roman" w:cs="Times New Roman"/>
          <w:sz w:val="24"/>
          <w:szCs w:val="24"/>
        </w:rPr>
        <w:t>e of a lack of sophisticated l</w:t>
      </w:r>
      <w:r w:rsidR="00F02ABD" w:rsidRPr="00B01CD1">
        <w:rPr>
          <w:rFonts w:ascii="Times New Roman" w:hAnsi="Times New Roman" w:cs="Times New Roman"/>
          <w:sz w:val="24"/>
          <w:szCs w:val="24"/>
        </w:rPr>
        <w:t>and laws</w:t>
      </w:r>
      <w:r w:rsidR="005E0F5D">
        <w:rPr>
          <w:rFonts w:ascii="Times New Roman" w:hAnsi="Times New Roman" w:cs="Times New Roman"/>
          <w:sz w:val="24"/>
          <w:szCs w:val="24"/>
        </w:rPr>
        <w:t xml:space="preserve"> required</w:t>
      </w:r>
      <w:r w:rsidR="00F02ABD" w:rsidRPr="00B01CD1">
        <w:rPr>
          <w:rFonts w:ascii="Times New Roman" w:hAnsi="Times New Roman" w:cs="Times New Roman"/>
          <w:sz w:val="24"/>
          <w:szCs w:val="24"/>
        </w:rPr>
        <w:t xml:space="preserve"> to secure property rights in land. </w:t>
      </w:r>
    </w:p>
    <w:p w:rsidR="00F02ABD" w:rsidRPr="00B01CD1" w:rsidRDefault="00F02ABD" w:rsidP="00BC692A">
      <w:pPr>
        <w:spacing w:line="276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B01CD1">
        <w:rPr>
          <w:rFonts w:ascii="Times New Roman" w:hAnsi="Times New Roman" w:cs="Times New Roman"/>
          <w:sz w:val="24"/>
          <w:szCs w:val="24"/>
        </w:rPr>
        <w:t>Larsson</w:t>
      </w:r>
      <w:r w:rsidR="00BC692A">
        <w:rPr>
          <w:rFonts w:ascii="Times New Roman" w:hAnsi="Times New Roman" w:cs="Times New Roman"/>
          <w:sz w:val="24"/>
          <w:szCs w:val="24"/>
        </w:rPr>
        <w:t xml:space="preserve">, however, offers a more </w:t>
      </w:r>
      <w:r w:rsidRPr="00B01CD1">
        <w:rPr>
          <w:rFonts w:ascii="Times New Roman" w:hAnsi="Times New Roman" w:cs="Times New Roman"/>
          <w:sz w:val="24"/>
          <w:szCs w:val="24"/>
        </w:rPr>
        <w:t>positive expla</w:t>
      </w:r>
      <w:r w:rsidR="00BC692A">
        <w:rPr>
          <w:rFonts w:ascii="Times New Roman" w:hAnsi="Times New Roman" w:cs="Times New Roman"/>
          <w:sz w:val="24"/>
          <w:szCs w:val="24"/>
        </w:rPr>
        <w:t>nation for the backwardness of the l</w:t>
      </w:r>
      <w:r w:rsidRPr="00B01CD1">
        <w:rPr>
          <w:rFonts w:ascii="Times New Roman" w:hAnsi="Times New Roman" w:cs="Times New Roman"/>
          <w:sz w:val="24"/>
          <w:szCs w:val="24"/>
        </w:rPr>
        <w:t>and laws in Siam</w:t>
      </w:r>
      <w:r w:rsidR="00BC692A">
        <w:rPr>
          <w:rFonts w:ascii="Times New Roman" w:hAnsi="Times New Roman" w:cs="Times New Roman"/>
          <w:sz w:val="24"/>
          <w:szCs w:val="24"/>
        </w:rPr>
        <w:t xml:space="preserve"> (Larsson 2012). King Rama V was opposed to</w:t>
      </w:r>
      <w:r w:rsidRPr="00B01CD1">
        <w:rPr>
          <w:rFonts w:ascii="Times New Roman" w:hAnsi="Times New Roman" w:cs="Times New Roman"/>
          <w:sz w:val="24"/>
          <w:szCs w:val="24"/>
        </w:rPr>
        <w:t xml:space="preserve"> enactin</w:t>
      </w:r>
      <w:r w:rsidR="00BC692A">
        <w:rPr>
          <w:rFonts w:ascii="Times New Roman" w:hAnsi="Times New Roman" w:cs="Times New Roman"/>
          <w:sz w:val="24"/>
          <w:szCs w:val="24"/>
        </w:rPr>
        <w:t>g l</w:t>
      </w:r>
      <w:r w:rsidRPr="00B01CD1">
        <w:rPr>
          <w:rFonts w:ascii="Times New Roman" w:hAnsi="Times New Roman" w:cs="Times New Roman"/>
          <w:sz w:val="24"/>
          <w:szCs w:val="24"/>
        </w:rPr>
        <w:t>and l</w:t>
      </w:r>
      <w:r w:rsidR="00BC692A">
        <w:rPr>
          <w:rFonts w:ascii="Times New Roman" w:hAnsi="Times New Roman" w:cs="Times New Roman"/>
          <w:sz w:val="24"/>
          <w:szCs w:val="24"/>
        </w:rPr>
        <w:t xml:space="preserve">aws for </w:t>
      </w:r>
      <w:r w:rsidRPr="00B01CD1">
        <w:rPr>
          <w:rFonts w:ascii="Times New Roman" w:hAnsi="Times New Roman" w:cs="Times New Roman"/>
          <w:sz w:val="24"/>
          <w:szCs w:val="24"/>
        </w:rPr>
        <w:t xml:space="preserve">several reasons. The </w:t>
      </w:r>
      <w:r w:rsidR="00BC692A">
        <w:rPr>
          <w:rFonts w:ascii="Times New Roman" w:hAnsi="Times New Roman" w:cs="Times New Roman"/>
          <w:sz w:val="24"/>
          <w:szCs w:val="24"/>
        </w:rPr>
        <w:t>Bowring Treaty and</w:t>
      </w:r>
      <w:r w:rsidRPr="00B01CD1">
        <w:rPr>
          <w:rFonts w:ascii="Times New Roman" w:hAnsi="Times New Roman" w:cs="Times New Roman"/>
          <w:sz w:val="24"/>
          <w:szCs w:val="24"/>
        </w:rPr>
        <w:t xml:space="preserve"> o</w:t>
      </w:r>
      <w:r w:rsidR="000C7925">
        <w:rPr>
          <w:rFonts w:ascii="Times New Roman" w:hAnsi="Times New Roman" w:cs="Times New Roman"/>
          <w:sz w:val="24"/>
          <w:szCs w:val="24"/>
        </w:rPr>
        <w:t xml:space="preserve">ther treaties prescribed (a) </w:t>
      </w:r>
      <w:r w:rsidRPr="00B01CD1">
        <w:rPr>
          <w:rFonts w:ascii="Times New Roman" w:hAnsi="Times New Roman" w:cs="Times New Roman"/>
          <w:sz w:val="24"/>
          <w:szCs w:val="24"/>
        </w:rPr>
        <w:t xml:space="preserve">extraterritoriality for </w:t>
      </w:r>
      <w:r w:rsidR="00BC692A">
        <w:rPr>
          <w:rFonts w:ascii="Times New Roman" w:hAnsi="Times New Roman" w:cs="Times New Roman"/>
          <w:sz w:val="24"/>
          <w:szCs w:val="24"/>
        </w:rPr>
        <w:t xml:space="preserve">the </w:t>
      </w:r>
      <w:r w:rsidRPr="00B01CD1">
        <w:rPr>
          <w:rFonts w:ascii="Times New Roman" w:hAnsi="Times New Roman" w:cs="Times New Roman"/>
          <w:sz w:val="24"/>
          <w:szCs w:val="24"/>
        </w:rPr>
        <w:t>British, French and others</w:t>
      </w:r>
      <w:r w:rsidR="00BC692A">
        <w:rPr>
          <w:rFonts w:ascii="Times New Roman" w:hAnsi="Times New Roman" w:cs="Times New Roman"/>
          <w:sz w:val="24"/>
          <w:szCs w:val="24"/>
        </w:rPr>
        <w:t>,</w:t>
      </w:r>
      <w:r w:rsidRPr="00B01CD1">
        <w:rPr>
          <w:rFonts w:ascii="Times New Roman" w:hAnsi="Times New Roman" w:cs="Times New Roman"/>
          <w:sz w:val="24"/>
          <w:szCs w:val="24"/>
        </w:rPr>
        <w:t xml:space="preserve"> and (b) </w:t>
      </w:r>
      <w:r w:rsidR="00BC692A">
        <w:rPr>
          <w:rFonts w:ascii="Times New Roman" w:hAnsi="Times New Roman" w:cs="Times New Roman"/>
          <w:sz w:val="24"/>
          <w:szCs w:val="24"/>
        </w:rPr>
        <w:t xml:space="preserve">the </w:t>
      </w:r>
      <w:r w:rsidRPr="00B01CD1">
        <w:rPr>
          <w:rFonts w:ascii="Times New Roman" w:hAnsi="Times New Roman" w:cs="Times New Roman"/>
          <w:sz w:val="24"/>
          <w:szCs w:val="24"/>
        </w:rPr>
        <w:t>British, French</w:t>
      </w:r>
      <w:r w:rsidR="00BC692A">
        <w:rPr>
          <w:rFonts w:ascii="Times New Roman" w:hAnsi="Times New Roman" w:cs="Times New Roman"/>
          <w:sz w:val="24"/>
          <w:szCs w:val="24"/>
        </w:rPr>
        <w:t>, and others could hold some</w:t>
      </w:r>
      <w:r w:rsidRPr="00B01CD1">
        <w:rPr>
          <w:rFonts w:ascii="Times New Roman" w:hAnsi="Times New Roman" w:cs="Times New Roman"/>
          <w:sz w:val="24"/>
          <w:szCs w:val="24"/>
        </w:rPr>
        <w:t xml:space="preserve"> lands in Siam.</w:t>
      </w:r>
      <w:r w:rsidR="00BC692A">
        <w:rPr>
          <w:rFonts w:ascii="Times New Roman" w:hAnsi="Times New Roman" w:cs="Times New Roman"/>
          <w:sz w:val="24"/>
          <w:szCs w:val="24"/>
        </w:rPr>
        <w:t xml:space="preserve"> Therefore, if l</w:t>
      </w:r>
      <w:r w:rsidRPr="00B01CD1">
        <w:rPr>
          <w:rFonts w:ascii="Times New Roman" w:hAnsi="Times New Roman" w:cs="Times New Roman"/>
          <w:sz w:val="24"/>
          <w:szCs w:val="24"/>
        </w:rPr>
        <w:t>and l</w:t>
      </w:r>
      <w:r w:rsidR="00BC692A">
        <w:rPr>
          <w:rFonts w:ascii="Times New Roman" w:hAnsi="Times New Roman" w:cs="Times New Roman"/>
          <w:sz w:val="24"/>
          <w:szCs w:val="24"/>
        </w:rPr>
        <w:t>aws would grant</w:t>
      </w:r>
      <w:r w:rsidRPr="00B01CD1">
        <w:rPr>
          <w:rFonts w:ascii="Times New Roman" w:hAnsi="Times New Roman" w:cs="Times New Roman"/>
          <w:sz w:val="24"/>
          <w:szCs w:val="24"/>
        </w:rPr>
        <w:t xml:space="preserve"> property rights in land to the holders of title deeds</w:t>
      </w:r>
      <w:r w:rsidR="00BC692A">
        <w:rPr>
          <w:rFonts w:ascii="Times New Roman" w:hAnsi="Times New Roman" w:cs="Times New Roman"/>
          <w:sz w:val="24"/>
          <w:szCs w:val="24"/>
        </w:rPr>
        <w:t>, and if some</w:t>
      </w:r>
      <w:r w:rsidR="00C852F8">
        <w:rPr>
          <w:rFonts w:ascii="Times New Roman" w:hAnsi="Times New Roman" w:cs="Times New Roman"/>
          <w:sz w:val="24"/>
          <w:szCs w:val="24"/>
        </w:rPr>
        <w:t xml:space="preserve"> British and</w:t>
      </w:r>
      <w:r w:rsidRPr="00B01CD1">
        <w:rPr>
          <w:rFonts w:ascii="Times New Roman" w:hAnsi="Times New Roman" w:cs="Times New Roman"/>
          <w:sz w:val="24"/>
          <w:szCs w:val="24"/>
        </w:rPr>
        <w:t xml:space="preserve"> French could have title deeds, they coul</w:t>
      </w:r>
      <w:r w:rsidR="00BC692A">
        <w:rPr>
          <w:rFonts w:ascii="Times New Roman" w:hAnsi="Times New Roman" w:cs="Times New Roman"/>
          <w:sz w:val="24"/>
          <w:szCs w:val="24"/>
        </w:rPr>
        <w:t xml:space="preserve">d be </w:t>
      </w:r>
      <w:r w:rsidRPr="00B01CD1">
        <w:rPr>
          <w:rFonts w:ascii="Times New Roman" w:hAnsi="Times New Roman" w:cs="Times New Roman"/>
          <w:sz w:val="24"/>
          <w:szCs w:val="24"/>
        </w:rPr>
        <w:t xml:space="preserve">land owners under the extraterritoriality system. </w:t>
      </w:r>
      <w:r w:rsidR="00C852F8">
        <w:rPr>
          <w:rFonts w:ascii="Times New Roman" w:hAnsi="Times New Roman" w:cs="Times New Roman"/>
          <w:sz w:val="24"/>
          <w:szCs w:val="24"/>
        </w:rPr>
        <w:t>In these</w:t>
      </w:r>
      <w:r w:rsidRPr="00B01CD1">
        <w:rPr>
          <w:rFonts w:ascii="Times New Roman" w:hAnsi="Times New Roman" w:cs="Times New Roman"/>
          <w:sz w:val="24"/>
          <w:szCs w:val="24"/>
        </w:rPr>
        <w:t xml:space="preserve"> diplomatic and socio-political circumstances, King Rama V</w:t>
      </w:r>
      <w:r w:rsidR="00C852F8">
        <w:rPr>
          <w:rFonts w:ascii="Times New Roman" w:hAnsi="Times New Roman" w:cs="Times New Roman"/>
          <w:sz w:val="24"/>
          <w:szCs w:val="24"/>
        </w:rPr>
        <w:t xml:space="preserve"> was reluctant to enact the l</w:t>
      </w:r>
      <w:r w:rsidRPr="00B01CD1">
        <w:rPr>
          <w:rFonts w:ascii="Times New Roman" w:hAnsi="Times New Roman" w:cs="Times New Roman"/>
          <w:sz w:val="24"/>
          <w:szCs w:val="24"/>
        </w:rPr>
        <w:t>and l</w:t>
      </w:r>
      <w:r w:rsidR="00C852F8">
        <w:rPr>
          <w:rFonts w:ascii="Times New Roman" w:hAnsi="Times New Roman" w:cs="Times New Roman"/>
          <w:sz w:val="24"/>
          <w:szCs w:val="24"/>
        </w:rPr>
        <w:t>aws and</w:t>
      </w:r>
      <w:r w:rsidRPr="00B01CD1">
        <w:rPr>
          <w:rFonts w:ascii="Times New Roman" w:hAnsi="Times New Roman" w:cs="Times New Roman"/>
          <w:sz w:val="24"/>
          <w:szCs w:val="24"/>
        </w:rPr>
        <w:t xml:space="preserve"> unwilling </w:t>
      </w:r>
      <w:r w:rsidR="00C852F8">
        <w:rPr>
          <w:rFonts w:ascii="Times New Roman" w:hAnsi="Times New Roman" w:cs="Times New Roman"/>
          <w:sz w:val="24"/>
          <w:szCs w:val="24"/>
        </w:rPr>
        <w:t>to grant</w:t>
      </w:r>
      <w:r w:rsidRPr="00B01CD1">
        <w:rPr>
          <w:rFonts w:ascii="Times New Roman" w:hAnsi="Times New Roman" w:cs="Times New Roman"/>
          <w:sz w:val="24"/>
          <w:szCs w:val="24"/>
        </w:rPr>
        <w:t xml:space="preserve"> </w:t>
      </w:r>
      <w:r w:rsidR="00C852F8">
        <w:rPr>
          <w:rFonts w:ascii="Times New Roman" w:hAnsi="Times New Roman" w:cs="Times New Roman"/>
          <w:sz w:val="24"/>
          <w:szCs w:val="24"/>
        </w:rPr>
        <w:t>property rights in land to the f</w:t>
      </w:r>
      <w:r w:rsidRPr="00B01CD1">
        <w:rPr>
          <w:rFonts w:ascii="Times New Roman" w:hAnsi="Times New Roman" w:cs="Times New Roman"/>
          <w:sz w:val="24"/>
          <w:szCs w:val="24"/>
        </w:rPr>
        <w:t xml:space="preserve">oreigners who were protected under the extraterritoriality system. </w:t>
      </w:r>
    </w:p>
    <w:p w:rsidR="00F02ABD" w:rsidRPr="00B01CD1" w:rsidRDefault="00F02ABD" w:rsidP="00B01C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1CD1">
        <w:rPr>
          <w:rFonts w:ascii="Times New Roman" w:hAnsi="Times New Roman" w:cs="Times New Roman"/>
          <w:sz w:val="24"/>
          <w:szCs w:val="24"/>
        </w:rPr>
        <w:tab/>
        <w:t>This study aims to re-examine the historical changes of property rights in land in Siam by using the statistical data of</w:t>
      </w:r>
      <w:r w:rsidR="00B27B72">
        <w:rPr>
          <w:rFonts w:ascii="Times New Roman" w:hAnsi="Times New Roman" w:cs="Times New Roman"/>
          <w:sz w:val="24"/>
          <w:szCs w:val="24"/>
        </w:rPr>
        <w:t xml:space="preserve"> land taxes, title deeds and</w:t>
      </w:r>
      <w:r w:rsidRPr="00B01CD1">
        <w:rPr>
          <w:rFonts w:ascii="Times New Roman" w:hAnsi="Times New Roman" w:cs="Times New Roman"/>
          <w:sz w:val="24"/>
          <w:szCs w:val="24"/>
        </w:rPr>
        <w:t xml:space="preserve"> mortgages. </w:t>
      </w:r>
    </w:p>
    <w:p w:rsidR="00F02ABD" w:rsidRPr="00B01CD1" w:rsidRDefault="00F02ABD" w:rsidP="00B01C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3DAB" w:rsidRPr="00B01CD1" w:rsidRDefault="00F02ABD" w:rsidP="00B01C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1CD1">
        <w:rPr>
          <w:rFonts w:ascii="Times New Roman" w:hAnsi="Times New Roman" w:cs="Times New Roman"/>
          <w:sz w:val="24"/>
          <w:szCs w:val="24"/>
        </w:rPr>
        <w:t>Reference</w:t>
      </w:r>
      <w:r w:rsidR="00B27B72">
        <w:rPr>
          <w:rFonts w:ascii="Times New Roman" w:hAnsi="Times New Roman" w:cs="Times New Roman"/>
          <w:sz w:val="24"/>
          <w:szCs w:val="24"/>
        </w:rPr>
        <w:t>:</w:t>
      </w:r>
      <w:r w:rsidRPr="00B01CD1">
        <w:rPr>
          <w:rFonts w:ascii="Times New Roman" w:hAnsi="Times New Roman" w:cs="Times New Roman"/>
          <w:sz w:val="24"/>
          <w:szCs w:val="24"/>
        </w:rPr>
        <w:t xml:space="preserve"> Larsson, Thomas, </w:t>
      </w:r>
      <w:r w:rsidRPr="00B01CD1">
        <w:rPr>
          <w:rFonts w:ascii="Times New Roman" w:hAnsi="Times New Roman" w:cs="Times New Roman"/>
          <w:i/>
          <w:iCs/>
          <w:sz w:val="24"/>
          <w:szCs w:val="24"/>
        </w:rPr>
        <w:t>Land and Loyalty</w:t>
      </w:r>
      <w:r w:rsidRPr="00B01CD1">
        <w:rPr>
          <w:rFonts w:ascii="Times New Roman" w:hAnsi="Times New Roman" w:cs="Times New Roman"/>
          <w:sz w:val="24"/>
          <w:szCs w:val="24"/>
        </w:rPr>
        <w:t>, Cornell University Press, 2012.</w:t>
      </w:r>
    </w:p>
    <w:sectPr w:rsidR="00403DAB" w:rsidRPr="00B01CD1" w:rsidSect="00647072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BD"/>
    <w:rsid w:val="000C7925"/>
    <w:rsid w:val="001112EC"/>
    <w:rsid w:val="002F225F"/>
    <w:rsid w:val="00343BA6"/>
    <w:rsid w:val="005E0F5D"/>
    <w:rsid w:val="00622B0F"/>
    <w:rsid w:val="0064328C"/>
    <w:rsid w:val="00647072"/>
    <w:rsid w:val="008509DA"/>
    <w:rsid w:val="0086760C"/>
    <w:rsid w:val="008F2861"/>
    <w:rsid w:val="00AC7B89"/>
    <w:rsid w:val="00AD3B62"/>
    <w:rsid w:val="00B01CD1"/>
    <w:rsid w:val="00B27B72"/>
    <w:rsid w:val="00BC692A"/>
    <w:rsid w:val="00C852F8"/>
    <w:rsid w:val="00ED0D74"/>
    <w:rsid w:val="00F02714"/>
    <w:rsid w:val="00F02ABD"/>
    <w:rsid w:val="00F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BD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61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861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BD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61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861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miyata</dc:creator>
  <cp:lastModifiedBy>ShigeruAkita</cp:lastModifiedBy>
  <cp:revision>3</cp:revision>
  <cp:lastPrinted>2016-02-07T14:05:00Z</cp:lastPrinted>
  <dcterms:created xsi:type="dcterms:W3CDTF">2016-02-07T14:06:00Z</dcterms:created>
  <dcterms:modified xsi:type="dcterms:W3CDTF">2016-02-07T14:24:00Z</dcterms:modified>
</cp:coreProperties>
</file>